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7AA" w:rsidRDefault="00C067AA" w:rsidP="00C067AA">
      <w:pPr>
        <w:pStyle w:val="Title"/>
        <w:rPr>
          <w:rFonts w:ascii="Times New Roman" w:hAnsi="Times New Roman"/>
        </w:rPr>
      </w:pPr>
    </w:p>
    <w:p w:rsidR="00507BEF" w:rsidRPr="00A635DB" w:rsidRDefault="00507BEF" w:rsidP="00A635DB">
      <w:pPr>
        <w:jc w:val="center"/>
        <w:rPr>
          <w:b/>
          <w:sz w:val="24"/>
          <w:szCs w:val="24"/>
        </w:rPr>
      </w:pPr>
      <w:r w:rsidRPr="00A635DB">
        <w:rPr>
          <w:b/>
          <w:sz w:val="24"/>
          <w:szCs w:val="24"/>
        </w:rPr>
        <w:t>SUSAN M. FELCH</w:t>
      </w:r>
    </w:p>
    <w:p w:rsidR="00507BEF" w:rsidRPr="00A635DB" w:rsidRDefault="00507BEF" w:rsidP="00A635DB">
      <w:pPr>
        <w:jc w:val="center"/>
        <w:rPr>
          <w:b/>
          <w:sz w:val="24"/>
          <w:szCs w:val="24"/>
        </w:rPr>
      </w:pPr>
      <w:r w:rsidRPr="00A635DB">
        <w:rPr>
          <w:b/>
          <w:sz w:val="24"/>
          <w:szCs w:val="24"/>
        </w:rPr>
        <w:t>Director, Calvin Center for Christian Scholarship</w:t>
      </w:r>
    </w:p>
    <w:p w:rsidR="00507BEF" w:rsidRPr="00A635DB" w:rsidRDefault="00A635DB" w:rsidP="00A635DB">
      <w:pPr>
        <w:jc w:val="center"/>
        <w:rPr>
          <w:b/>
          <w:sz w:val="24"/>
          <w:szCs w:val="24"/>
        </w:rPr>
      </w:pPr>
      <w:r w:rsidRPr="00A635DB">
        <w:rPr>
          <w:b/>
          <w:sz w:val="24"/>
          <w:szCs w:val="24"/>
        </w:rPr>
        <w:t xml:space="preserve">Professor, </w:t>
      </w:r>
      <w:r w:rsidR="00507BEF" w:rsidRPr="00A635DB">
        <w:rPr>
          <w:b/>
          <w:sz w:val="24"/>
          <w:szCs w:val="24"/>
        </w:rPr>
        <w:t>Department of English</w:t>
      </w:r>
    </w:p>
    <w:p w:rsidR="00507BEF" w:rsidRPr="00A635DB" w:rsidRDefault="00507BEF" w:rsidP="00A635DB">
      <w:pPr>
        <w:jc w:val="center"/>
        <w:rPr>
          <w:b/>
          <w:sz w:val="24"/>
          <w:szCs w:val="24"/>
        </w:rPr>
      </w:pPr>
      <w:r w:rsidRPr="00A635DB">
        <w:rPr>
          <w:b/>
          <w:sz w:val="24"/>
          <w:szCs w:val="24"/>
        </w:rPr>
        <w:t>Calvin College</w:t>
      </w:r>
    </w:p>
    <w:p w:rsidR="00C067AA" w:rsidRDefault="00C067AA" w:rsidP="00A635DB">
      <w:pPr>
        <w:tabs>
          <w:tab w:val="left" w:pos="-1420"/>
          <w:tab w:val="left" w:pos="-70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right="68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BOOKS</w:t>
      </w:r>
    </w:p>
    <w:p w:rsidR="00C067AA" w:rsidRDefault="00C067AA" w:rsidP="00C067AA">
      <w:pPr>
        <w:pStyle w:val="Title"/>
        <w:jc w:val="left"/>
        <w:rPr>
          <w:rFonts w:ascii="Times New Roman" w:hAnsi="Times New Roman"/>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Pr>
          <w:i/>
          <w:color w:val="000000"/>
          <w:sz w:val="24"/>
        </w:rPr>
        <w:t>The Collected Works of Anne Vaughan Lock</w:t>
      </w:r>
      <w:r>
        <w:rPr>
          <w:color w:val="000000"/>
          <w:sz w:val="24"/>
        </w:rPr>
        <w:t xml:space="preserve">.  Medieval &amp; Renaissance Texts &amp; Studies, vol. 185.  Renaissance English Text Society, vol. 21.  Tempe, Az:  Arizona Center for Medieval and Renaissance Studies, 1999.  Approved Edition Citation from the Committee on Scholarly Editions of the Modern Language Association.  Honorable Mention, The Josephine A. Roberts Scholarly Edition Award, The Society for the Study of Early Modern Women.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Pr>
          <w:i/>
          <w:color w:val="000000"/>
          <w:sz w:val="24"/>
        </w:rPr>
        <w:t>Bakhtin and Religion:  A Feeling for Faith</w:t>
      </w:r>
      <w:r>
        <w:rPr>
          <w:color w:val="000000"/>
          <w:sz w:val="24"/>
        </w:rPr>
        <w:t xml:space="preserve">.  Edited with Paul J. </w:t>
      </w:r>
      <w:proofErr w:type="spellStart"/>
      <w:r>
        <w:rPr>
          <w:color w:val="000000"/>
          <w:sz w:val="24"/>
        </w:rPr>
        <w:t>Contino</w:t>
      </w:r>
      <w:proofErr w:type="spellEnd"/>
      <w:r>
        <w:rPr>
          <w:color w:val="000000"/>
          <w:sz w:val="24"/>
        </w:rPr>
        <w:t xml:space="preserve">.  Evanston:  Northwestern University Press, 2001.  Selected as the featured book at the 2002 Bakhtin Forum, American Academy of Religion. Translated into Korean, with additional preface by </w:t>
      </w:r>
      <w:proofErr w:type="spellStart"/>
      <w:r>
        <w:rPr>
          <w:color w:val="000000"/>
          <w:sz w:val="24"/>
        </w:rPr>
        <w:t>Felch</w:t>
      </w:r>
      <w:proofErr w:type="spellEnd"/>
      <w:r>
        <w:rPr>
          <w:color w:val="000000"/>
          <w:sz w:val="24"/>
        </w:rPr>
        <w:t xml:space="preserve"> (Pusan National University Press, 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Pr>
          <w:i/>
          <w:color w:val="000000"/>
          <w:sz w:val="24"/>
        </w:rPr>
        <w:t>Winter:  A Spiritual Biography of the Season</w:t>
      </w:r>
      <w:r>
        <w:rPr>
          <w:color w:val="000000"/>
          <w:sz w:val="24"/>
        </w:rPr>
        <w:t xml:space="preserve">.  Edited with Gary Schmidt.  Woodstock, VT:  Skylight Paths Press, 2002.  Paperback, 2003.  Starred Review, </w:t>
      </w:r>
      <w:r>
        <w:rPr>
          <w:i/>
          <w:color w:val="000000"/>
          <w:sz w:val="24"/>
        </w:rPr>
        <w:t xml:space="preserve">Publishers </w:t>
      </w:r>
      <w:proofErr w:type="gramStart"/>
      <w:r>
        <w:rPr>
          <w:i/>
          <w:color w:val="000000"/>
          <w:sz w:val="24"/>
        </w:rPr>
        <w:t>Weekly</w:t>
      </w:r>
      <w:r>
        <w:rPr>
          <w:color w:val="000000"/>
          <w:sz w:val="24"/>
        </w:rPr>
        <w:t>;  selected</w:t>
      </w:r>
      <w:proofErr w:type="gramEnd"/>
      <w:r>
        <w:rPr>
          <w:color w:val="000000"/>
          <w:sz w:val="24"/>
        </w:rPr>
        <w:t xml:space="preserve"> as one of the best religious books of 2003 by the Massachusetts Bible Society; featured on Public Radio: </w:t>
      </w:r>
      <w:r>
        <w:rPr>
          <w:i/>
          <w:color w:val="000000"/>
          <w:sz w:val="24"/>
        </w:rPr>
        <w:t>The Connection</w:t>
      </w:r>
      <w:r>
        <w:rPr>
          <w:color w:val="000000"/>
          <w:sz w:val="24"/>
        </w:rPr>
        <w:t xml:space="preserve"> and </w:t>
      </w:r>
      <w:r>
        <w:rPr>
          <w:i/>
          <w:color w:val="000000"/>
          <w:sz w:val="24"/>
        </w:rPr>
        <w:t>Tapestry</w:t>
      </w:r>
      <w:r>
        <w:rPr>
          <w:color w:val="000000"/>
          <w:sz w:val="24"/>
        </w:rPr>
        <w: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Pr>
          <w:i/>
          <w:color w:val="000000"/>
          <w:sz w:val="24"/>
        </w:rPr>
        <w:t xml:space="preserve">Christian Scholarship . . . For What?  </w:t>
      </w:r>
      <w:r>
        <w:rPr>
          <w:color w:val="000000"/>
          <w:sz w:val="24"/>
        </w:rPr>
        <w:t>Edited collection. Grand Rapids: Calvin College, 2003.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i/>
          <w:color w:val="000000"/>
          <w:sz w:val="24"/>
        </w:rPr>
        <w:tab/>
        <w:t>Autumn</w:t>
      </w:r>
      <w:r>
        <w:rPr>
          <w:color w:val="000000"/>
          <w:sz w:val="24"/>
        </w:rPr>
        <w:t xml:space="preserve">: </w:t>
      </w:r>
      <w:r>
        <w:rPr>
          <w:i/>
          <w:color w:val="000000"/>
          <w:sz w:val="24"/>
        </w:rPr>
        <w:t xml:space="preserve"> A Spiritual Biography of the Season</w:t>
      </w:r>
      <w:r>
        <w:rPr>
          <w:color w:val="000000"/>
          <w:sz w:val="24"/>
        </w:rPr>
        <w:t xml:space="preserve">.  Edited with Gary Schmidt. Woodstock, VT:  Skylight Paths Press, 2004. Featured on Public Radio: </w:t>
      </w:r>
      <w:r>
        <w:rPr>
          <w:i/>
          <w:color w:val="000000"/>
          <w:sz w:val="24"/>
        </w:rPr>
        <w:t>Tapestry</w:t>
      </w:r>
      <w:r>
        <w:rPr>
          <w:color w:val="000000"/>
          <w:sz w:val="24"/>
        </w:rPr>
        <w: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Pr>
          <w:i/>
          <w:color w:val="000000"/>
          <w:sz w:val="24"/>
        </w:rPr>
        <w:t>Summer</w:t>
      </w:r>
      <w:r>
        <w:rPr>
          <w:color w:val="000000"/>
          <w:sz w:val="24"/>
        </w:rPr>
        <w:t xml:space="preserve">: </w:t>
      </w:r>
      <w:r>
        <w:rPr>
          <w:i/>
          <w:color w:val="000000"/>
          <w:sz w:val="24"/>
        </w:rPr>
        <w:t xml:space="preserve"> A Spiritual Biography of the Season</w:t>
      </w:r>
      <w:r>
        <w:rPr>
          <w:color w:val="000000"/>
          <w:sz w:val="24"/>
        </w:rPr>
        <w:t xml:space="preserve">.  Edited with Gary Schmidt. Woodstock, VT:  Skylight Paths Press, 2005. Starred Review, </w:t>
      </w:r>
      <w:r>
        <w:rPr>
          <w:i/>
          <w:color w:val="000000"/>
          <w:sz w:val="24"/>
        </w:rPr>
        <w:t>Publishers Weekly.</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i/>
          <w:color w:val="000000"/>
          <w:sz w:val="24"/>
        </w:rPr>
        <w:tab/>
        <w:t>Spring</w:t>
      </w:r>
      <w:r>
        <w:rPr>
          <w:color w:val="000000"/>
          <w:sz w:val="24"/>
        </w:rPr>
        <w:t xml:space="preserve">: </w:t>
      </w:r>
      <w:r>
        <w:rPr>
          <w:i/>
          <w:color w:val="000000"/>
          <w:sz w:val="24"/>
        </w:rPr>
        <w:t xml:space="preserve"> A Spiritual Biography of the Season</w:t>
      </w:r>
      <w:r>
        <w:rPr>
          <w:color w:val="000000"/>
          <w:sz w:val="24"/>
        </w:rPr>
        <w:t>.  Edited with Gary Schmidt. Woodstock, VT:  Skylight Paths Press, 2006.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i/>
          <w:color w:val="000000"/>
          <w:sz w:val="24"/>
        </w:rPr>
        <w:tab/>
      </w:r>
      <w:r>
        <w:rPr>
          <w:i/>
          <w:color w:val="000000"/>
          <w:sz w:val="24"/>
        </w:rPr>
        <w:tab/>
      </w:r>
      <w:bookmarkStart w:id="0" w:name="OLE_LINK9"/>
      <w:bookmarkStart w:id="1" w:name="OLE_LINK10"/>
      <w:r>
        <w:rPr>
          <w:i/>
          <w:color w:val="000000"/>
          <w:sz w:val="24"/>
        </w:rPr>
        <w:t>The Self:  Beyond the Postmodern Crisis</w:t>
      </w:r>
      <w:r>
        <w:rPr>
          <w:color w:val="000000"/>
          <w:sz w:val="24"/>
        </w:rPr>
        <w:t xml:space="preserve">. </w:t>
      </w:r>
      <w:bookmarkEnd w:id="0"/>
      <w:bookmarkEnd w:id="1"/>
      <w:r>
        <w:rPr>
          <w:color w:val="000000"/>
          <w:sz w:val="24"/>
        </w:rPr>
        <w:t xml:space="preserve"> Edited with Paul Vitz. Wilmington, DE: Intercollegiate Studies Institute, 2006.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r>
      <w:r w:rsidRPr="000040B7">
        <w:rPr>
          <w:i/>
          <w:color w:val="000000"/>
          <w:sz w:val="24"/>
        </w:rPr>
        <w:t>The Emmaus Readers: Listening for God in Contemporary Fiction</w:t>
      </w:r>
      <w:r>
        <w:rPr>
          <w:color w:val="000000"/>
          <w:sz w:val="24"/>
        </w:rPr>
        <w:t xml:space="preserve">. Edited with Gary Schmidt. Brewster, MA:  Paraclete Press. 2008. Starred Review, </w:t>
      </w:r>
      <w:r w:rsidRPr="00096496">
        <w:rPr>
          <w:i/>
          <w:color w:val="000000"/>
          <w:sz w:val="24"/>
        </w:rPr>
        <w:t>Publishers Weekly</w:t>
      </w:r>
      <w:r>
        <w:rPr>
          <w:color w:val="000000"/>
          <w:sz w:val="24"/>
        </w:rPr>
        <w: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124252"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124252">
        <w:rPr>
          <w:i/>
          <w:color w:val="000000"/>
          <w:sz w:val="24"/>
        </w:rPr>
        <w:t xml:space="preserve">Elizabeth </w:t>
      </w:r>
      <w:proofErr w:type="spellStart"/>
      <w:r w:rsidRPr="00124252">
        <w:rPr>
          <w:i/>
          <w:color w:val="000000"/>
          <w:sz w:val="24"/>
        </w:rPr>
        <w:t>Tyrwhit’s</w:t>
      </w:r>
      <w:proofErr w:type="spellEnd"/>
      <w:r w:rsidRPr="00124252">
        <w:rPr>
          <w:i/>
          <w:color w:val="000000"/>
          <w:sz w:val="24"/>
        </w:rPr>
        <w:t xml:space="preserve"> Morning and Evening Prayers</w:t>
      </w:r>
      <w:r w:rsidRPr="00124252">
        <w:rPr>
          <w:color w:val="000000"/>
          <w:sz w:val="24"/>
        </w:rPr>
        <w:t>. Burlington, VT: Ashgate. 2008. Winner of the</w:t>
      </w:r>
      <w:r>
        <w:rPr>
          <w:color w:val="000000"/>
          <w:sz w:val="24"/>
        </w:rPr>
        <w:t xml:space="preserve"> 2009</w:t>
      </w:r>
      <w:r w:rsidRPr="00124252">
        <w:rPr>
          <w:color w:val="000000"/>
          <w:sz w:val="24"/>
        </w:rPr>
        <w:t xml:space="preserve"> </w:t>
      </w:r>
      <w:r w:rsidRPr="00124252">
        <w:rPr>
          <w:sz w:val="24"/>
        </w:rPr>
        <w:t>Josephine A. Roberts Scholarly Edition Award from the Society for the Study of Early Modern Women.</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6C5D5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6C5D50">
        <w:rPr>
          <w:i/>
          <w:color w:val="000000"/>
          <w:sz w:val="24"/>
        </w:rPr>
        <w:lastRenderedPageBreak/>
        <w:tab/>
        <w:t>Elizabeth I and Her Age, a Norton Critical Edition</w:t>
      </w:r>
      <w:r>
        <w:rPr>
          <w:color w:val="000000"/>
          <w:sz w:val="24"/>
        </w:rPr>
        <w:t>.  Edited with Donald Stump. New York: W. W. Norton, 2009. Winner of the 2010 Translation or Teaching Edition Award from the Society for the Study of Early Modern Women.</w:t>
      </w:r>
    </w:p>
    <w:p w:rsidR="00C067AA" w:rsidRPr="006C5D5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sidRPr="000040B7">
        <w:rPr>
          <w:i/>
          <w:color w:val="000000"/>
          <w:sz w:val="24"/>
        </w:rPr>
        <w:tab/>
      </w:r>
      <w:r w:rsidRPr="000040B7">
        <w:rPr>
          <w:i/>
          <w:color w:val="000000"/>
          <w:sz w:val="24"/>
        </w:rPr>
        <w:tab/>
        <w:t xml:space="preserve">The Emmaus </w:t>
      </w:r>
      <w:r>
        <w:rPr>
          <w:i/>
          <w:color w:val="000000"/>
          <w:sz w:val="24"/>
        </w:rPr>
        <w:t>Readers</w:t>
      </w:r>
      <w:r w:rsidRPr="000040B7">
        <w:rPr>
          <w:i/>
          <w:color w:val="000000"/>
          <w:sz w:val="24"/>
        </w:rPr>
        <w:t xml:space="preserve">: </w:t>
      </w:r>
      <w:r>
        <w:rPr>
          <w:i/>
          <w:color w:val="000000"/>
          <w:sz w:val="24"/>
        </w:rPr>
        <w:t xml:space="preserve">More </w:t>
      </w:r>
      <w:r w:rsidRPr="000040B7">
        <w:rPr>
          <w:i/>
          <w:color w:val="000000"/>
          <w:sz w:val="24"/>
        </w:rPr>
        <w:t>Listening for God in Contemporary Fiction</w:t>
      </w:r>
      <w:r>
        <w:rPr>
          <w:color w:val="000000"/>
          <w:sz w:val="24"/>
        </w:rPr>
        <w:t>. Edited with Gary Schmidt. Brewster, MA:  Paraclete Press, 2009.</w:t>
      </w:r>
    </w:p>
    <w:p w:rsidR="00C067AA" w:rsidRDefault="00C067AA" w:rsidP="00C067AA">
      <w:pPr>
        <w:rPr>
          <w:sz w:val="24"/>
        </w:rPr>
      </w:pPr>
    </w:p>
    <w:p w:rsidR="00C067AA" w:rsidRDefault="00C067AA" w:rsidP="00C067AA">
      <w:pPr>
        <w:ind w:firstLine="720"/>
        <w:rPr>
          <w:sz w:val="24"/>
        </w:rPr>
      </w:pPr>
      <w:r>
        <w:rPr>
          <w:i/>
          <w:sz w:val="24"/>
        </w:rPr>
        <w:t xml:space="preserve">Selected Readings of Bible Stories / </w:t>
      </w:r>
      <w:proofErr w:type="spellStart"/>
      <w:r w:rsidRPr="00B206DF">
        <w:rPr>
          <w:rFonts w:eastAsia="Meiryo" w:cs="Meiryo"/>
        </w:rPr>
        <w:t>圣</w:t>
      </w:r>
      <w:r w:rsidRPr="00B206DF">
        <w:rPr>
          <w:rFonts w:eastAsia="PMingLiU" w:cs="PMingLiU"/>
        </w:rPr>
        <w:t>经</w:t>
      </w:r>
      <w:r w:rsidRPr="00B206DF">
        <w:rPr>
          <w:rFonts w:eastAsia="Meiryo" w:cs="Meiryo"/>
        </w:rPr>
        <w:t>故事</w:t>
      </w:r>
      <w:r w:rsidRPr="00B206DF">
        <w:rPr>
          <w:rFonts w:eastAsia="PMingLiU" w:cs="PMingLiU"/>
        </w:rPr>
        <w:t>选读</w:t>
      </w:r>
      <w:proofErr w:type="spellEnd"/>
      <w:r>
        <w:rPr>
          <w:sz w:val="24"/>
        </w:rPr>
        <w:t xml:space="preserve"> [a textbook for teaching advanced English in China]. Co-authored with Xing Ling. Kunming: Yunnan University Press, 2011.</w:t>
      </w:r>
    </w:p>
    <w:p w:rsidR="00C067AA" w:rsidRDefault="00C067AA" w:rsidP="00C067AA">
      <w:pPr>
        <w:ind w:firstLine="720"/>
        <w:rPr>
          <w:sz w:val="24"/>
        </w:rPr>
      </w:pPr>
    </w:p>
    <w:p w:rsidR="00C067AA" w:rsidRDefault="00C067AA" w:rsidP="00C067AA">
      <w:pPr>
        <w:ind w:firstLine="720"/>
        <w:rPr>
          <w:sz w:val="24"/>
        </w:rPr>
      </w:pPr>
      <w:r>
        <w:rPr>
          <w:i/>
          <w:sz w:val="24"/>
        </w:rPr>
        <w:t>Teaching and Christian Imagination</w:t>
      </w:r>
      <w:r>
        <w:rPr>
          <w:sz w:val="24"/>
        </w:rPr>
        <w:t>. With David Smith. Grand Rapids, MI: Eerdmans 2016. Finalist for the 2017 Lilly Fellows Program Book Award.</w:t>
      </w:r>
    </w:p>
    <w:p w:rsidR="00C067AA" w:rsidRDefault="00C067AA" w:rsidP="00C067AA">
      <w:pPr>
        <w:ind w:firstLine="720"/>
        <w:rPr>
          <w:sz w:val="24"/>
        </w:rPr>
      </w:pPr>
    </w:p>
    <w:p w:rsidR="00C067AA" w:rsidRPr="007119F3" w:rsidRDefault="00C067AA" w:rsidP="00C067AA">
      <w:pPr>
        <w:ind w:firstLine="720"/>
        <w:rPr>
          <w:sz w:val="24"/>
        </w:rPr>
      </w:pPr>
      <w:r w:rsidRPr="00700C10">
        <w:rPr>
          <w:i/>
          <w:sz w:val="24"/>
        </w:rPr>
        <w:t xml:space="preserve">The Cambridge Companion to </w:t>
      </w:r>
      <w:r>
        <w:rPr>
          <w:i/>
          <w:sz w:val="24"/>
        </w:rPr>
        <w:t>Literature and</w:t>
      </w:r>
      <w:r w:rsidRPr="00700C10">
        <w:rPr>
          <w:i/>
          <w:sz w:val="24"/>
        </w:rPr>
        <w:t xml:space="preserve"> </w:t>
      </w:r>
      <w:r>
        <w:rPr>
          <w:i/>
          <w:sz w:val="24"/>
        </w:rPr>
        <w:t>Religion</w:t>
      </w:r>
      <w:r>
        <w:rPr>
          <w:sz w:val="24"/>
        </w:rPr>
        <w:t xml:space="preserve"> (ed.). Cambridge: Cambridge University Press, 2016.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ind w:firstLine="720"/>
        <w:rPr>
          <w:sz w:val="24"/>
        </w:rPr>
      </w:pPr>
      <w:r w:rsidRPr="001A4366">
        <w:rPr>
          <w:i/>
          <w:sz w:val="24"/>
        </w:rPr>
        <w:t>Anne Vaughan Lock: Selected Poetry, Prose, and Translations with contextual materials</w:t>
      </w:r>
      <w:r>
        <w:rPr>
          <w:sz w:val="24"/>
        </w:rPr>
        <w:t>.</w:t>
      </w:r>
      <w:r w:rsidRPr="001A4366">
        <w:rPr>
          <w:sz w:val="24"/>
        </w:rPr>
        <w:t xml:space="preserve"> </w:t>
      </w:r>
      <w:r>
        <w:rPr>
          <w:sz w:val="24"/>
        </w:rPr>
        <w:t>Forthcoming from</w:t>
      </w:r>
      <w:r w:rsidRPr="001A4366">
        <w:rPr>
          <w:sz w:val="24"/>
        </w:rPr>
        <w:t xml:space="preserve"> The Other Voice series at the Centre for Reformation and Renaissan</w:t>
      </w:r>
      <w:r>
        <w:rPr>
          <w:sz w:val="24"/>
        </w:rPr>
        <w:t xml:space="preserve">ce Studies. </w:t>
      </w:r>
    </w:p>
    <w:p w:rsidR="00C067AA" w:rsidRPr="006C5D50" w:rsidRDefault="00C067AA" w:rsidP="00A635DB">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1C54CE" w:rsidRDefault="00C067AA" w:rsidP="00C067AA"/>
    <w:p w:rsidR="00C067AA" w:rsidRDefault="00C067AA" w:rsidP="00C067AA">
      <w:pPr>
        <w:pStyle w:val="Heading2"/>
        <w:ind w:left="0"/>
      </w:pPr>
      <w:r>
        <w:t>ARTICLES AND CHAPTERS</w:t>
      </w:r>
    </w:p>
    <w:p w:rsidR="00C067AA" w:rsidRDefault="00C067AA" w:rsidP="00C067AA">
      <w:r>
        <w:tab/>
      </w:r>
    </w:p>
    <w:p w:rsidR="00C067AA" w:rsidRPr="006C11EA" w:rsidRDefault="00C067AA" w:rsidP="00C067AA">
      <w:pPr>
        <w:ind w:firstLine="720"/>
        <w:rPr>
          <w:sz w:val="24"/>
          <w:szCs w:val="24"/>
        </w:rPr>
      </w:pPr>
      <w:r w:rsidRPr="006C11EA">
        <w:rPr>
          <w:sz w:val="24"/>
          <w:szCs w:val="24"/>
        </w:rPr>
        <w:t xml:space="preserve">“The Craft of Christian Higher Education,” forthcoming in </w:t>
      </w:r>
      <w:r w:rsidRPr="006C11EA">
        <w:rPr>
          <w:bCs/>
          <w:i/>
          <w:sz w:val="24"/>
          <w:szCs w:val="24"/>
        </w:rPr>
        <w:t>Christian Mind in the Emerging World: Academic Faith Integration in Asian Contexts from a Global Perspective</w:t>
      </w:r>
      <w:r>
        <w:rPr>
          <w:bCs/>
          <w:sz w:val="24"/>
          <w:szCs w:val="24"/>
        </w:rPr>
        <w:t>, edited by Peter Ng. Cambridge Scholars Publishing.</w:t>
      </w:r>
    </w:p>
    <w:p w:rsidR="00C067AA" w:rsidRDefault="00C067AA" w:rsidP="00C067AA">
      <w:pPr>
        <w:ind w:firstLine="720"/>
        <w:rPr>
          <w:sz w:val="24"/>
          <w:szCs w:val="24"/>
        </w:rPr>
      </w:pPr>
    </w:p>
    <w:p w:rsidR="00C067AA" w:rsidRPr="005C7D06" w:rsidRDefault="00C067AA" w:rsidP="00C067AA">
      <w:pPr>
        <w:ind w:firstLine="720"/>
        <w:rPr>
          <w:sz w:val="24"/>
          <w:szCs w:val="24"/>
        </w:rPr>
      </w:pPr>
      <w:r w:rsidRPr="005C7D06">
        <w:rPr>
          <w:sz w:val="24"/>
          <w:szCs w:val="24"/>
        </w:rPr>
        <w:t>“Secular and Post-secular in China and the West: A Response to Ping-</w:t>
      </w:r>
      <w:proofErr w:type="spellStart"/>
      <w:r w:rsidRPr="005C7D06">
        <w:rPr>
          <w:sz w:val="24"/>
          <w:szCs w:val="24"/>
        </w:rPr>
        <w:t>cheung</w:t>
      </w:r>
      <w:proofErr w:type="spellEnd"/>
      <w:r w:rsidRPr="005C7D06">
        <w:rPr>
          <w:sz w:val="24"/>
          <w:szCs w:val="24"/>
        </w:rPr>
        <w:t xml:space="preserve"> Lo,” forthcoming in Christianity and Literature.</w:t>
      </w:r>
    </w:p>
    <w:p w:rsidR="00C067AA" w:rsidRDefault="00C067AA" w:rsidP="00C067AA">
      <w:pPr>
        <w:rPr>
          <w:sz w:val="24"/>
        </w:rPr>
      </w:pPr>
    </w:p>
    <w:p w:rsidR="00C067AA" w:rsidRDefault="00C067AA" w:rsidP="00C067AA">
      <w:pPr>
        <w:ind w:firstLine="720"/>
        <w:rPr>
          <w:sz w:val="24"/>
        </w:rPr>
      </w:pPr>
      <w:r>
        <w:rPr>
          <w:sz w:val="24"/>
        </w:rPr>
        <w:t xml:space="preserve">“Common and Competing Faiths,” in </w:t>
      </w:r>
      <w:r w:rsidRPr="006D7B20">
        <w:rPr>
          <w:i/>
          <w:sz w:val="24"/>
        </w:rPr>
        <w:t>A History of Early Modern Women’s Writing</w:t>
      </w:r>
      <w:r>
        <w:rPr>
          <w:sz w:val="24"/>
        </w:rPr>
        <w:t xml:space="preserve">, edited by Patricia </w:t>
      </w:r>
      <w:proofErr w:type="spellStart"/>
      <w:r>
        <w:rPr>
          <w:sz w:val="24"/>
        </w:rPr>
        <w:t>Phillippy</w:t>
      </w:r>
      <w:proofErr w:type="spellEnd"/>
      <w:r>
        <w:rPr>
          <w:sz w:val="24"/>
        </w:rPr>
        <w:t>. Cambridge: Cambridge University Press, 2018. 103-118.</w:t>
      </w:r>
    </w:p>
    <w:p w:rsidR="00C067AA" w:rsidRDefault="00C067AA" w:rsidP="00C067AA">
      <w:pPr>
        <w:ind w:firstLine="720"/>
        <w:rPr>
          <w:sz w:val="24"/>
        </w:rPr>
      </w:pPr>
    </w:p>
    <w:p w:rsidR="00C067AA" w:rsidRDefault="00C067AA" w:rsidP="00C067AA">
      <w:pPr>
        <w:ind w:firstLine="720"/>
        <w:rPr>
          <w:sz w:val="24"/>
          <w:szCs w:val="24"/>
        </w:rPr>
      </w:pPr>
      <w:r>
        <w:rPr>
          <w:sz w:val="24"/>
          <w:szCs w:val="24"/>
        </w:rPr>
        <w:t>“Lucy Hutchinson,” “Anne Vaughan Lock,” “</w:t>
      </w:r>
      <w:r w:rsidRPr="00F915A7">
        <w:rPr>
          <w:sz w:val="24"/>
          <w:szCs w:val="24"/>
        </w:rPr>
        <w:t>Anne Lock Moyle</w:t>
      </w:r>
      <w:r>
        <w:rPr>
          <w:sz w:val="24"/>
          <w:szCs w:val="24"/>
        </w:rPr>
        <w:t>,” “</w:t>
      </w:r>
      <w:r w:rsidRPr="00F915A7">
        <w:rPr>
          <w:sz w:val="24"/>
          <w:szCs w:val="24"/>
        </w:rPr>
        <w:t xml:space="preserve">Rose Locke Hickman </w:t>
      </w:r>
      <w:proofErr w:type="spellStart"/>
      <w:r w:rsidRPr="00F915A7">
        <w:rPr>
          <w:sz w:val="24"/>
          <w:szCs w:val="24"/>
        </w:rPr>
        <w:t>Thockmorton</w:t>
      </w:r>
      <w:proofErr w:type="spellEnd"/>
      <w:r>
        <w:rPr>
          <w:sz w:val="24"/>
          <w:szCs w:val="24"/>
        </w:rPr>
        <w:t>,” “</w:t>
      </w:r>
      <w:r w:rsidRPr="00F915A7">
        <w:rPr>
          <w:sz w:val="24"/>
          <w:szCs w:val="24"/>
        </w:rPr>
        <w:t xml:space="preserve">Elizabeth </w:t>
      </w:r>
      <w:proofErr w:type="spellStart"/>
      <w:r w:rsidRPr="00F915A7">
        <w:rPr>
          <w:sz w:val="24"/>
          <w:szCs w:val="24"/>
        </w:rPr>
        <w:t>Tyrwhit</w:t>
      </w:r>
      <w:proofErr w:type="spellEnd"/>
      <w:r w:rsidRPr="00F915A7">
        <w:rPr>
          <w:sz w:val="24"/>
          <w:szCs w:val="24"/>
        </w:rPr>
        <w:t>,</w:t>
      </w:r>
      <w:r>
        <w:rPr>
          <w:sz w:val="24"/>
          <w:szCs w:val="24"/>
        </w:rPr>
        <w:t>”</w:t>
      </w:r>
      <w:r w:rsidRPr="00F915A7">
        <w:rPr>
          <w:sz w:val="24"/>
          <w:szCs w:val="24"/>
        </w:rPr>
        <w:t xml:space="preserve"> </w:t>
      </w:r>
      <w:r>
        <w:rPr>
          <w:sz w:val="24"/>
          <w:szCs w:val="24"/>
        </w:rPr>
        <w:t>“</w:t>
      </w:r>
      <w:r w:rsidRPr="00F915A7">
        <w:rPr>
          <w:sz w:val="24"/>
          <w:szCs w:val="24"/>
        </w:rPr>
        <w:t>Bridget Manner</w:t>
      </w:r>
      <w:r>
        <w:rPr>
          <w:sz w:val="24"/>
          <w:szCs w:val="24"/>
        </w:rPr>
        <w:t xml:space="preserve">s </w:t>
      </w:r>
      <w:proofErr w:type="spellStart"/>
      <w:r>
        <w:rPr>
          <w:sz w:val="24"/>
          <w:szCs w:val="24"/>
        </w:rPr>
        <w:t>Tyrwhit</w:t>
      </w:r>
      <w:proofErr w:type="spellEnd"/>
      <w:r>
        <w:rPr>
          <w:sz w:val="24"/>
          <w:szCs w:val="24"/>
        </w:rPr>
        <w:t>,”</w:t>
      </w:r>
      <w:r w:rsidRPr="00F915A7">
        <w:rPr>
          <w:sz w:val="24"/>
          <w:szCs w:val="24"/>
        </w:rPr>
        <w:t xml:space="preserve"> </w:t>
      </w:r>
      <w:r>
        <w:rPr>
          <w:sz w:val="24"/>
          <w:szCs w:val="24"/>
        </w:rPr>
        <w:t>and “</w:t>
      </w:r>
      <w:r w:rsidRPr="00F915A7">
        <w:rPr>
          <w:sz w:val="24"/>
          <w:szCs w:val="24"/>
        </w:rPr>
        <w:t xml:space="preserve">Anne </w:t>
      </w:r>
      <w:proofErr w:type="spellStart"/>
      <w:r w:rsidRPr="00F915A7">
        <w:rPr>
          <w:sz w:val="24"/>
          <w:szCs w:val="24"/>
        </w:rPr>
        <w:t>Wheathill</w:t>
      </w:r>
      <w:proofErr w:type="spellEnd"/>
      <w:r>
        <w:rPr>
          <w:sz w:val="24"/>
          <w:szCs w:val="24"/>
        </w:rPr>
        <w:t xml:space="preserve">” in </w:t>
      </w:r>
      <w:r w:rsidRPr="00F915A7">
        <w:rPr>
          <w:i/>
          <w:sz w:val="24"/>
          <w:szCs w:val="24"/>
        </w:rPr>
        <w:t>A Biographical Encyclopedia of Early Modern Englishwomen, Exemplary Lives and Memorable Acts, 1500-1650</w:t>
      </w:r>
      <w:r>
        <w:rPr>
          <w:sz w:val="24"/>
          <w:szCs w:val="24"/>
        </w:rPr>
        <w:t xml:space="preserve">, edited by Carole Levin, Anna Riehl </w:t>
      </w:r>
      <w:proofErr w:type="spellStart"/>
      <w:r>
        <w:rPr>
          <w:sz w:val="24"/>
          <w:szCs w:val="24"/>
        </w:rPr>
        <w:t>Bertolet</w:t>
      </w:r>
      <w:proofErr w:type="spellEnd"/>
      <w:r>
        <w:rPr>
          <w:sz w:val="24"/>
          <w:szCs w:val="24"/>
        </w:rPr>
        <w:t>, and Jo Eldridge Carney. New York: Routledge, 2017.</w:t>
      </w:r>
    </w:p>
    <w:p w:rsidR="00C067AA" w:rsidRDefault="00C067AA" w:rsidP="00C067AA">
      <w:pPr>
        <w:ind w:firstLine="720"/>
        <w:rPr>
          <w:sz w:val="24"/>
          <w:szCs w:val="24"/>
        </w:rPr>
      </w:pPr>
    </w:p>
    <w:p w:rsidR="00C067AA" w:rsidRDefault="00C067AA" w:rsidP="00C067AA">
      <w:pPr>
        <w:ind w:firstLine="720"/>
        <w:rPr>
          <w:sz w:val="24"/>
          <w:szCs w:val="24"/>
        </w:rPr>
      </w:pPr>
      <w:r>
        <w:rPr>
          <w:sz w:val="24"/>
          <w:szCs w:val="24"/>
        </w:rPr>
        <w:t xml:space="preserve">“Honoring our Widows,” in </w:t>
      </w:r>
      <w:r w:rsidRPr="00AB2084">
        <w:rPr>
          <w:i/>
          <w:sz w:val="24"/>
          <w:szCs w:val="24"/>
        </w:rPr>
        <w:t>Choosing the Good Portion</w:t>
      </w:r>
      <w:r>
        <w:rPr>
          <w:sz w:val="24"/>
          <w:szCs w:val="24"/>
        </w:rPr>
        <w:t>, edited by Patricia E. Clawson and Diane L. Olinger. Willow Grove, PA: The Committee for the Historian of the OPC, 2016. 213-222.</w:t>
      </w:r>
    </w:p>
    <w:p w:rsidR="00C067AA" w:rsidRDefault="00C067AA" w:rsidP="00C067AA">
      <w:pPr>
        <w:ind w:firstLine="720"/>
        <w:rPr>
          <w:sz w:val="24"/>
          <w:szCs w:val="24"/>
        </w:rPr>
      </w:pPr>
    </w:p>
    <w:p w:rsidR="00C067AA" w:rsidRDefault="00C067AA" w:rsidP="00C067AA">
      <w:pPr>
        <w:ind w:firstLine="720"/>
        <w:rPr>
          <w:sz w:val="24"/>
          <w:szCs w:val="24"/>
        </w:rPr>
      </w:pPr>
      <w:r>
        <w:rPr>
          <w:sz w:val="24"/>
          <w:szCs w:val="24"/>
        </w:rPr>
        <w:t xml:space="preserve">“Reading Tyndale’s </w:t>
      </w:r>
      <w:r w:rsidRPr="0072441B">
        <w:rPr>
          <w:i/>
          <w:sz w:val="24"/>
          <w:szCs w:val="24"/>
        </w:rPr>
        <w:t>Obedience</w:t>
      </w:r>
      <w:r>
        <w:rPr>
          <w:sz w:val="24"/>
          <w:szCs w:val="24"/>
        </w:rPr>
        <w:t xml:space="preserve"> in Whole and in Part,” with Clare Costley </w:t>
      </w:r>
      <w:proofErr w:type="spellStart"/>
      <w:r>
        <w:rPr>
          <w:sz w:val="24"/>
          <w:szCs w:val="24"/>
        </w:rPr>
        <w:t>King’oo</w:t>
      </w:r>
      <w:proofErr w:type="spellEnd"/>
      <w:r>
        <w:rPr>
          <w:sz w:val="24"/>
          <w:szCs w:val="24"/>
        </w:rPr>
        <w:t xml:space="preserve">. </w:t>
      </w:r>
      <w:r w:rsidRPr="00EA3B42">
        <w:rPr>
          <w:i/>
          <w:sz w:val="24"/>
          <w:szCs w:val="24"/>
        </w:rPr>
        <w:t>Reformation</w:t>
      </w:r>
      <w:r>
        <w:rPr>
          <w:sz w:val="24"/>
          <w:szCs w:val="24"/>
        </w:rPr>
        <w:t xml:space="preserve"> 21.2 (2016): 86-111.</w:t>
      </w:r>
    </w:p>
    <w:p w:rsidR="00C067AA" w:rsidRDefault="00C067AA" w:rsidP="00C067AA">
      <w:pPr>
        <w:rPr>
          <w:sz w:val="24"/>
        </w:rPr>
      </w:pPr>
    </w:p>
    <w:p w:rsidR="00C067AA" w:rsidRPr="007119F3" w:rsidRDefault="00C067AA" w:rsidP="00C067AA">
      <w:pPr>
        <w:ind w:firstLine="720"/>
        <w:rPr>
          <w:sz w:val="24"/>
        </w:rPr>
      </w:pPr>
      <w:r>
        <w:rPr>
          <w:sz w:val="24"/>
          <w:szCs w:val="24"/>
        </w:rPr>
        <w:lastRenderedPageBreak/>
        <w:t xml:space="preserve">“Ethics” in </w:t>
      </w:r>
      <w:r w:rsidRPr="00700C10">
        <w:rPr>
          <w:i/>
          <w:sz w:val="24"/>
        </w:rPr>
        <w:t xml:space="preserve">The Cambridge Companion to </w:t>
      </w:r>
      <w:r>
        <w:rPr>
          <w:i/>
          <w:sz w:val="24"/>
        </w:rPr>
        <w:t>Literature and</w:t>
      </w:r>
      <w:r w:rsidRPr="00700C10">
        <w:rPr>
          <w:i/>
          <w:sz w:val="24"/>
        </w:rPr>
        <w:t xml:space="preserve"> </w:t>
      </w:r>
      <w:r>
        <w:rPr>
          <w:i/>
          <w:sz w:val="24"/>
        </w:rPr>
        <w:t>Religion</w:t>
      </w:r>
      <w:r>
        <w:rPr>
          <w:sz w:val="24"/>
        </w:rPr>
        <w:t xml:space="preserve">, edited by Susan M. </w:t>
      </w:r>
      <w:proofErr w:type="spellStart"/>
      <w:r>
        <w:rPr>
          <w:sz w:val="24"/>
        </w:rPr>
        <w:t>Felch</w:t>
      </w:r>
      <w:proofErr w:type="spellEnd"/>
      <w:r>
        <w:rPr>
          <w:sz w:val="24"/>
        </w:rPr>
        <w:t>. Cambridge: Cambridge University Press, 2016. 71-85.</w:t>
      </w:r>
    </w:p>
    <w:p w:rsidR="00C067AA" w:rsidRDefault="00C067AA" w:rsidP="00C067AA">
      <w:pPr>
        <w:rPr>
          <w:sz w:val="24"/>
        </w:rPr>
      </w:pPr>
    </w:p>
    <w:p w:rsidR="00C067AA" w:rsidRDefault="00C067AA" w:rsidP="00C067AA">
      <w:pPr>
        <w:ind w:firstLine="720"/>
        <w:rPr>
          <w:sz w:val="24"/>
        </w:rPr>
      </w:pPr>
      <w:r>
        <w:rPr>
          <w:sz w:val="24"/>
        </w:rPr>
        <w:t xml:space="preserve">“The Backward Gaze: Editing Elizabeth </w:t>
      </w:r>
      <w:proofErr w:type="spellStart"/>
      <w:r>
        <w:rPr>
          <w:sz w:val="24"/>
        </w:rPr>
        <w:t>Tyrwhit’s</w:t>
      </w:r>
      <w:proofErr w:type="spellEnd"/>
      <w:r>
        <w:rPr>
          <w:sz w:val="24"/>
        </w:rPr>
        <w:t xml:space="preserve"> </w:t>
      </w:r>
      <w:proofErr w:type="spellStart"/>
      <w:r>
        <w:rPr>
          <w:sz w:val="24"/>
        </w:rPr>
        <w:t>Prayerbook</w:t>
      </w:r>
      <w:proofErr w:type="spellEnd"/>
      <w:r>
        <w:rPr>
          <w:sz w:val="24"/>
        </w:rPr>
        <w:t xml:space="preserve">,” in </w:t>
      </w:r>
      <w:r w:rsidRPr="009D236F">
        <w:rPr>
          <w:i/>
          <w:sz w:val="24"/>
        </w:rPr>
        <w:t>Editing Early Modern Women</w:t>
      </w:r>
      <w:r>
        <w:rPr>
          <w:sz w:val="24"/>
        </w:rPr>
        <w:t>, edited by Sarah Ross and Paul Salzman. Cambridge: Cambridge University Press, 2016. 21-39.</w:t>
      </w:r>
      <w:r>
        <w:rPr>
          <w:rFonts w:ascii="Calibri" w:hAnsi="Calibri" w:cs="Calibri"/>
          <w:sz w:val="30"/>
          <w:szCs w:val="30"/>
        </w:rPr>
        <w:t> </w:t>
      </w:r>
    </w:p>
    <w:p w:rsidR="00C067AA" w:rsidRDefault="00C067AA" w:rsidP="00C067AA">
      <w:pPr>
        <w:rPr>
          <w:sz w:val="24"/>
          <w:szCs w:val="24"/>
        </w:rPr>
      </w:pPr>
    </w:p>
    <w:p w:rsidR="00C067AA" w:rsidRDefault="00C067AA" w:rsidP="00C067AA">
      <w:pPr>
        <w:rPr>
          <w:sz w:val="24"/>
        </w:rPr>
      </w:pPr>
      <w:r>
        <w:rPr>
          <w:sz w:val="24"/>
        </w:rPr>
        <w:tab/>
        <w:t xml:space="preserve">“Reforming Sir Thomas More in the Court of Katherine Parr,” in </w:t>
      </w:r>
      <w:r w:rsidRPr="00E06C53">
        <w:rPr>
          <w:i/>
          <w:sz w:val="24"/>
        </w:rPr>
        <w:t>New Ways of Looking at Old Texts V</w:t>
      </w:r>
      <w:r>
        <w:rPr>
          <w:sz w:val="24"/>
        </w:rPr>
        <w:t xml:space="preserve">, ed. Michael </w:t>
      </w:r>
      <w:proofErr w:type="spellStart"/>
      <w:r>
        <w:rPr>
          <w:sz w:val="24"/>
        </w:rPr>
        <w:t>Denbo</w:t>
      </w:r>
      <w:proofErr w:type="spellEnd"/>
      <w:r>
        <w:rPr>
          <w:sz w:val="24"/>
        </w:rPr>
        <w:t>. Tempe, AZ: RETS, 2015. 181-192.</w:t>
      </w:r>
    </w:p>
    <w:p w:rsidR="00C067AA" w:rsidRDefault="00C067AA" w:rsidP="00C067AA">
      <w:pPr>
        <w:rPr>
          <w:sz w:val="24"/>
        </w:rPr>
      </w:pPr>
    </w:p>
    <w:p w:rsidR="00C067AA" w:rsidRDefault="00C067AA" w:rsidP="00C067AA">
      <w:pPr>
        <w:rPr>
          <w:sz w:val="24"/>
        </w:rPr>
      </w:pPr>
      <w:r>
        <w:rPr>
          <w:sz w:val="24"/>
        </w:rPr>
        <w:tab/>
        <w:t xml:space="preserve">“Unwilling Infertility,” with Douglas </w:t>
      </w:r>
      <w:proofErr w:type="spellStart"/>
      <w:r>
        <w:rPr>
          <w:sz w:val="24"/>
        </w:rPr>
        <w:t>Felch</w:t>
      </w:r>
      <w:proofErr w:type="spellEnd"/>
      <w:r>
        <w:rPr>
          <w:sz w:val="24"/>
        </w:rPr>
        <w:t xml:space="preserve"> in </w:t>
      </w:r>
      <w:r w:rsidRPr="00BE5F30">
        <w:rPr>
          <w:i/>
          <w:sz w:val="24"/>
        </w:rPr>
        <w:t>New Horizons</w:t>
      </w:r>
      <w:r>
        <w:rPr>
          <w:sz w:val="24"/>
        </w:rPr>
        <w:t xml:space="preserve"> (March 2013): 3-5.</w:t>
      </w:r>
    </w:p>
    <w:p w:rsidR="00C067AA" w:rsidRDefault="00C067AA" w:rsidP="00C067AA">
      <w:pPr>
        <w:rPr>
          <w:sz w:val="24"/>
        </w:rPr>
      </w:pPr>
      <w:r>
        <w:rPr>
          <w:sz w:val="24"/>
        </w:rPr>
        <w:tab/>
      </w:r>
    </w:p>
    <w:p w:rsidR="00C067AA" w:rsidRDefault="00C067AA" w:rsidP="00C067AA">
      <w:pPr>
        <w:ind w:firstLine="720"/>
        <w:rPr>
          <w:rFonts w:cs="Garamond"/>
          <w:iCs/>
          <w:sz w:val="24"/>
          <w:szCs w:val="24"/>
        </w:rPr>
      </w:pPr>
      <w:r w:rsidRPr="00297194">
        <w:rPr>
          <w:sz w:val="24"/>
        </w:rPr>
        <w:t xml:space="preserve">“Anne Vaughan Lock,” in </w:t>
      </w:r>
      <w:r>
        <w:rPr>
          <w:rFonts w:cs="Garamond"/>
          <w:i/>
          <w:iCs/>
          <w:sz w:val="24"/>
          <w:szCs w:val="24"/>
        </w:rPr>
        <w:t>Handbook</w:t>
      </w:r>
      <w:r w:rsidRPr="00297194">
        <w:rPr>
          <w:rFonts w:cs="Garamond"/>
          <w:i/>
          <w:iCs/>
          <w:sz w:val="24"/>
          <w:szCs w:val="24"/>
        </w:rPr>
        <w:t xml:space="preserve"> of Women Biblical Interpreters</w:t>
      </w:r>
      <w:r>
        <w:rPr>
          <w:rFonts w:cs="Garamond"/>
          <w:iCs/>
          <w:sz w:val="24"/>
          <w:szCs w:val="24"/>
        </w:rPr>
        <w:t>, edited by Marion Ann Taylor. Grand Rapids: Baker Academic, 2012. 333-338.</w:t>
      </w:r>
    </w:p>
    <w:p w:rsidR="00C067AA" w:rsidRDefault="00C067AA" w:rsidP="00C067AA">
      <w:pPr>
        <w:rPr>
          <w:rFonts w:cs="Garamond"/>
          <w:iCs/>
          <w:sz w:val="24"/>
          <w:szCs w:val="24"/>
        </w:rPr>
      </w:pPr>
    </w:p>
    <w:p w:rsidR="00C067AA" w:rsidRDefault="00C067AA" w:rsidP="00C067AA">
      <w:pPr>
        <w:pStyle w:val="Heading2"/>
        <w:rPr>
          <w:b w:val="0"/>
        </w:rPr>
      </w:pPr>
      <w:r>
        <w:rPr>
          <w:b w:val="0"/>
        </w:rPr>
        <w:tab/>
      </w:r>
      <w:r w:rsidRPr="006A59AA">
        <w:rPr>
          <w:b w:val="0"/>
        </w:rPr>
        <w:t>“Reflections on Literary Theory and Criticism</w:t>
      </w:r>
      <w:r>
        <w:rPr>
          <w:b w:val="0"/>
        </w:rPr>
        <w:t>,</w:t>
      </w:r>
      <w:r w:rsidRPr="006A59AA">
        <w:rPr>
          <w:b w:val="0"/>
        </w:rPr>
        <w:t xml:space="preserve">” in </w:t>
      </w:r>
      <w:r w:rsidRPr="006A59AA">
        <w:rPr>
          <w:b w:val="0"/>
          <w:i/>
        </w:rPr>
        <w:t>Christian Thought in the 21st Century: Agenda for the Future</w:t>
      </w:r>
      <w:r w:rsidRPr="006A59AA">
        <w:rPr>
          <w:b w:val="0"/>
        </w:rPr>
        <w:t xml:space="preserve">, edited by Douglas Shantz.  </w:t>
      </w:r>
      <w:r>
        <w:rPr>
          <w:b w:val="0"/>
        </w:rPr>
        <w:t>Eugene, OR: Cascade Books, 2012. 169-174.</w:t>
      </w:r>
    </w:p>
    <w:p w:rsidR="00C067AA" w:rsidRDefault="00C067AA" w:rsidP="00C067AA"/>
    <w:p w:rsidR="00C067AA" w:rsidRPr="00767B59" w:rsidRDefault="00C067AA" w:rsidP="00C067AA">
      <w:pPr>
        <w:ind w:firstLine="720"/>
      </w:pPr>
      <w:r w:rsidRPr="0054534D">
        <w:rPr>
          <w:sz w:val="24"/>
        </w:rPr>
        <w:t xml:space="preserve">“Henry Parker,” “Katherine Parr,” “Elizabeth </w:t>
      </w:r>
      <w:proofErr w:type="spellStart"/>
      <w:r w:rsidRPr="0054534D">
        <w:rPr>
          <w:sz w:val="24"/>
        </w:rPr>
        <w:t>Tyrwhit</w:t>
      </w:r>
      <w:proofErr w:type="spellEnd"/>
      <w:r w:rsidRPr="0054534D">
        <w:rPr>
          <w:sz w:val="24"/>
        </w:rPr>
        <w:t xml:space="preserve">,” and “Anne </w:t>
      </w:r>
      <w:proofErr w:type="spellStart"/>
      <w:r w:rsidRPr="0054534D">
        <w:rPr>
          <w:sz w:val="24"/>
        </w:rPr>
        <w:t>Wheathill</w:t>
      </w:r>
      <w:proofErr w:type="spellEnd"/>
      <w:r w:rsidRPr="0054534D">
        <w:rPr>
          <w:sz w:val="24"/>
        </w:rPr>
        <w:t xml:space="preserve">” entries </w:t>
      </w:r>
      <w:r>
        <w:rPr>
          <w:sz w:val="24"/>
        </w:rPr>
        <w:t xml:space="preserve">in </w:t>
      </w:r>
      <w:r w:rsidRPr="0054534D">
        <w:rPr>
          <w:rFonts w:cs=".HelveLTMM_170_Wt_1200_Wd"/>
          <w:i/>
          <w:sz w:val="24"/>
          <w:szCs w:val="22"/>
        </w:rPr>
        <w:t>The Encyclopedia of English Renaissance Literature</w:t>
      </w:r>
      <w:r w:rsidRPr="0054534D">
        <w:rPr>
          <w:rFonts w:cs=".HelveLTMM_170_Wt_1200_Wd"/>
          <w:sz w:val="24"/>
          <w:szCs w:val="22"/>
        </w:rPr>
        <w:t xml:space="preserve">, edited by </w:t>
      </w:r>
      <w:r w:rsidRPr="0054534D">
        <w:rPr>
          <w:rFonts w:cs=".HelveLTMM_170_Wt_1200_Wd"/>
          <w:sz w:val="24"/>
        </w:rPr>
        <w:t xml:space="preserve">Alan Stewart and Garrett Sullivan. </w:t>
      </w:r>
      <w:proofErr w:type="spellStart"/>
      <w:r w:rsidRPr="0054534D">
        <w:rPr>
          <w:rFonts w:cs=".HelveLTMM_170_Wt_1200_Wd"/>
          <w:sz w:val="24"/>
        </w:rPr>
        <w:t>Chi</w:t>
      </w:r>
      <w:r>
        <w:rPr>
          <w:rFonts w:cs=".HelveLTMM_170_Wt_1200_Wd"/>
          <w:sz w:val="24"/>
        </w:rPr>
        <w:t>cester</w:t>
      </w:r>
      <w:proofErr w:type="spellEnd"/>
      <w:r>
        <w:rPr>
          <w:rFonts w:cs=".HelveLTMM_170_Wt_1200_Wd"/>
          <w:sz w:val="24"/>
        </w:rPr>
        <w:t>: Blackwell, 2012.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812277"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362DCD">
        <w:rPr>
          <w:color w:val="000000"/>
          <w:sz w:val="24"/>
        </w:rPr>
        <w:t>“’</w:t>
      </w:r>
      <w:proofErr w:type="spellStart"/>
      <w:r w:rsidRPr="00362DCD">
        <w:rPr>
          <w:sz w:val="24"/>
        </w:rPr>
        <w:t>Halff</w:t>
      </w:r>
      <w:proofErr w:type="spellEnd"/>
      <w:r w:rsidRPr="00362DCD">
        <w:rPr>
          <w:sz w:val="24"/>
        </w:rPr>
        <w:t xml:space="preserve"> a Scripture Woman’:  Heteroglossia and Female Authorial Agency in Prayers by Lady Elizabeth </w:t>
      </w:r>
      <w:proofErr w:type="spellStart"/>
      <w:r w:rsidRPr="00362DCD">
        <w:rPr>
          <w:sz w:val="24"/>
        </w:rPr>
        <w:t>Tyrwhit</w:t>
      </w:r>
      <w:proofErr w:type="spellEnd"/>
      <w:r w:rsidRPr="00362DCD">
        <w:rPr>
          <w:sz w:val="24"/>
        </w:rPr>
        <w:t xml:space="preserve">, Anne Lock, and Anne </w:t>
      </w:r>
      <w:proofErr w:type="spellStart"/>
      <w:r w:rsidRPr="00362DCD">
        <w:rPr>
          <w:sz w:val="24"/>
        </w:rPr>
        <w:t>Wheathill</w:t>
      </w:r>
      <w:proofErr w:type="spellEnd"/>
      <w:r>
        <w:rPr>
          <w:sz w:val="24"/>
        </w:rPr>
        <w:t xml:space="preserve">,” in </w:t>
      </w:r>
      <w:r>
        <w:rPr>
          <w:i/>
          <w:sz w:val="24"/>
        </w:rPr>
        <w:t>English Women, Religion, and Textual Production, 1500-1625,</w:t>
      </w:r>
      <w:r>
        <w:rPr>
          <w:sz w:val="24"/>
        </w:rPr>
        <w:t xml:space="preserve"> edited by Micheline White. </w:t>
      </w:r>
      <w:r>
        <w:rPr>
          <w:color w:val="000000"/>
          <w:sz w:val="24"/>
        </w:rPr>
        <w:t>Burlington, VT: Ashgate, 2011. 147-166.</w:t>
      </w:r>
      <w:r>
        <w:rPr>
          <w:b/>
        </w:rPr>
        <w:tab/>
      </w:r>
    </w:p>
    <w:p w:rsidR="00C067AA" w:rsidRDefault="00C067AA" w:rsidP="00C067AA">
      <w:r>
        <w:tab/>
      </w:r>
    </w:p>
    <w:p w:rsidR="00C067AA" w:rsidRPr="00635B67" w:rsidRDefault="00C067AA" w:rsidP="00C067AA">
      <w:pPr>
        <w:rPr>
          <w:sz w:val="24"/>
        </w:rPr>
      </w:pPr>
      <w:r w:rsidRPr="00635B67">
        <w:rPr>
          <w:sz w:val="24"/>
        </w:rPr>
        <w:tab/>
      </w:r>
      <w:r>
        <w:rPr>
          <w:sz w:val="24"/>
        </w:rPr>
        <w:t>“</w:t>
      </w:r>
      <w:r w:rsidRPr="00635B67">
        <w:rPr>
          <w:sz w:val="24"/>
        </w:rPr>
        <w:t>English Women’s</w:t>
      </w:r>
      <w:r>
        <w:rPr>
          <w:sz w:val="24"/>
        </w:rPr>
        <w:t xml:space="preserve"> Devotional Writing: Surveying the Scene,” </w:t>
      </w:r>
      <w:r>
        <w:rPr>
          <w:i/>
          <w:sz w:val="24"/>
        </w:rPr>
        <w:t>ANQ: A Quarterly Journal of Short Articles, Notes, and Reviews</w:t>
      </w:r>
      <w:r>
        <w:rPr>
          <w:sz w:val="24"/>
        </w:rPr>
        <w:t xml:space="preserve"> 24.1-2 (2011): 1-13.</w:t>
      </w:r>
    </w:p>
    <w:p w:rsidR="00C067AA" w:rsidRDefault="00C067AA" w:rsidP="00C067AA"/>
    <w:p w:rsidR="00C067AA" w:rsidRDefault="00C067AA" w:rsidP="00C067AA">
      <w:pPr>
        <w:ind w:firstLine="720"/>
        <w:rPr>
          <w:color w:val="000000"/>
          <w:sz w:val="24"/>
        </w:rPr>
      </w:pPr>
      <w:r w:rsidRPr="00297194">
        <w:rPr>
          <w:sz w:val="24"/>
        </w:rPr>
        <w:t xml:space="preserve">“The Exemplary Anne Vaughan Lock,” in </w:t>
      </w:r>
      <w:r w:rsidRPr="00297194">
        <w:rPr>
          <w:i/>
          <w:color w:val="000000"/>
          <w:sz w:val="24"/>
        </w:rPr>
        <w:t xml:space="preserve">The Intellectual Culture of Puritan Women, </w:t>
      </w:r>
      <w:r>
        <w:rPr>
          <w:i/>
          <w:color w:val="000000"/>
          <w:sz w:val="24"/>
        </w:rPr>
        <w:t xml:space="preserve">1558-1680, </w:t>
      </w:r>
      <w:r w:rsidRPr="00297194">
        <w:rPr>
          <w:color w:val="000000"/>
          <w:sz w:val="24"/>
        </w:rPr>
        <w:t>edited by</w:t>
      </w:r>
      <w:r>
        <w:rPr>
          <w:color w:val="000000"/>
          <w:sz w:val="24"/>
        </w:rPr>
        <w:t xml:space="preserve"> Johanna Harris and Elizabeth Scott-Baumann. London: Palgrave Macmillan, 2011. 15-27.</w:t>
      </w:r>
    </w:p>
    <w:p w:rsidR="00C067AA" w:rsidRDefault="00C067AA" w:rsidP="00C067AA">
      <w:pPr>
        <w:ind w:firstLine="7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“Double Translation: The Heart of Christianity,” </w:t>
      </w:r>
      <w:proofErr w:type="spellStart"/>
      <w:r w:rsidRPr="00224558">
        <w:rPr>
          <w:i/>
          <w:color w:val="000000"/>
          <w:sz w:val="24"/>
        </w:rPr>
        <w:t>Sinological</w:t>
      </w:r>
      <w:proofErr w:type="spellEnd"/>
      <w:r w:rsidRPr="00224558">
        <w:rPr>
          <w:i/>
          <w:color w:val="000000"/>
          <w:sz w:val="24"/>
        </w:rPr>
        <w:t xml:space="preserve"> Studies</w:t>
      </w:r>
      <w:r>
        <w:rPr>
          <w:color w:val="000000"/>
          <w:sz w:val="24"/>
        </w:rPr>
        <w:t xml:space="preserve"> (2010). </w:t>
      </w:r>
      <w:r w:rsidRPr="00224558">
        <w:rPr>
          <w:color w:val="000000"/>
          <w:sz w:val="24"/>
        </w:rPr>
        <w:t>http://www.sinologystudy.com/2010/0425/12.html</w:t>
      </w:r>
    </w:p>
    <w:p w:rsidR="00C067AA" w:rsidRPr="00493A01" w:rsidRDefault="00C067AA" w:rsidP="00C067AA">
      <w:pPr>
        <w:rPr>
          <w:sz w:val="24"/>
        </w:rPr>
      </w:pPr>
    </w:p>
    <w:p w:rsidR="00C067AA" w:rsidRDefault="00C067AA" w:rsidP="00C067AA">
      <w:pPr>
        <w:ind w:firstLine="720"/>
        <w:rPr>
          <w:sz w:val="24"/>
        </w:rPr>
      </w:pPr>
      <w:r w:rsidRPr="00493A01">
        <w:rPr>
          <w:sz w:val="24"/>
        </w:rPr>
        <w:t>“</w:t>
      </w:r>
      <w:r>
        <w:rPr>
          <w:sz w:val="24"/>
        </w:rPr>
        <w:t xml:space="preserve">The Public Life of </w:t>
      </w:r>
      <w:r w:rsidRPr="00493A01">
        <w:rPr>
          <w:sz w:val="24"/>
        </w:rPr>
        <w:t xml:space="preserve">Anne Vaughan Lock: Her Reception in England and Scotland,” in </w:t>
      </w:r>
      <w:r w:rsidRPr="004B382D">
        <w:rPr>
          <w:i/>
          <w:sz w:val="24"/>
        </w:rPr>
        <w:t>Early Modern Women and</w:t>
      </w:r>
      <w:r>
        <w:rPr>
          <w:i/>
          <w:sz w:val="24"/>
        </w:rPr>
        <w:t xml:space="preserve"> Transnational</w:t>
      </w:r>
      <w:r w:rsidRPr="004B382D">
        <w:rPr>
          <w:i/>
          <w:sz w:val="24"/>
        </w:rPr>
        <w:t xml:space="preserve"> Communities of Letters</w:t>
      </w:r>
      <w:r w:rsidRPr="00493A01">
        <w:rPr>
          <w:sz w:val="24"/>
        </w:rPr>
        <w:t>, edited by</w:t>
      </w:r>
      <w:r>
        <w:rPr>
          <w:sz w:val="24"/>
        </w:rPr>
        <w:t xml:space="preserve"> </w:t>
      </w:r>
      <w:r w:rsidRPr="00493A01">
        <w:rPr>
          <w:sz w:val="24"/>
        </w:rPr>
        <w:t>Julie</w:t>
      </w:r>
      <w:r>
        <w:rPr>
          <w:sz w:val="24"/>
        </w:rPr>
        <w:t xml:space="preserve"> D.</w:t>
      </w:r>
      <w:r w:rsidRPr="00493A01">
        <w:rPr>
          <w:sz w:val="24"/>
        </w:rPr>
        <w:t xml:space="preserve"> Campbell</w:t>
      </w:r>
      <w:r>
        <w:rPr>
          <w:sz w:val="24"/>
        </w:rPr>
        <w:t xml:space="preserve"> and Anne R. Larsen</w:t>
      </w:r>
      <w:r w:rsidRPr="00493A01">
        <w:rPr>
          <w:sz w:val="24"/>
        </w:rPr>
        <w:t>. Burlington, VT: Ashgate.</w:t>
      </w:r>
      <w:r>
        <w:rPr>
          <w:sz w:val="24"/>
        </w:rPr>
        <w:t xml:space="preserve"> 2009. 137-157. </w:t>
      </w:r>
      <w:r w:rsidRPr="005F70BB">
        <w:rPr>
          <w:sz w:val="24"/>
        </w:rPr>
        <w:t>Honorable Mention, 2010 SSEMW Collabo</w:t>
      </w:r>
      <w:r>
        <w:rPr>
          <w:sz w:val="24"/>
        </w:rPr>
        <w:t>rative Project Award.</w:t>
      </w:r>
      <w:r w:rsidRPr="005F70BB">
        <w:rPr>
          <w:sz w:val="24"/>
        </w:rPr>
        <w:t xml:space="preserve">  </w:t>
      </w:r>
    </w:p>
    <w:p w:rsidR="00C067AA" w:rsidRDefault="00C067AA" w:rsidP="00C067AA">
      <w:pPr>
        <w:ind w:firstLine="720"/>
        <w:rPr>
          <w:sz w:val="24"/>
        </w:rPr>
      </w:pPr>
    </w:p>
    <w:p w:rsidR="00C067AA" w:rsidRPr="00352BC8" w:rsidRDefault="00C067AA" w:rsidP="00C067AA">
      <w:pPr>
        <w:ind w:firstLine="720"/>
        <w:rPr>
          <w:sz w:val="24"/>
        </w:rPr>
      </w:pPr>
      <w:r w:rsidRPr="004F6E6E">
        <w:rPr>
          <w:sz w:val="24"/>
        </w:rPr>
        <w:t>“</w:t>
      </w:r>
      <w:r>
        <w:rPr>
          <w:sz w:val="24"/>
        </w:rPr>
        <w:t>Cautionary Tales and Crisscrossing Paths,”</w:t>
      </w:r>
      <w:r w:rsidRPr="004F6E6E">
        <w:rPr>
          <w:sz w:val="24"/>
        </w:rPr>
        <w:t xml:space="preserve"> </w:t>
      </w:r>
      <w:r w:rsidRPr="004F6E6E">
        <w:rPr>
          <w:i/>
          <w:sz w:val="24"/>
        </w:rPr>
        <w:t>Religion and Literature</w:t>
      </w:r>
      <w:r>
        <w:rPr>
          <w:sz w:val="24"/>
        </w:rPr>
        <w:t xml:space="preserve"> 41.2 (2009): 1-7. Invited participant in forum on religion and literature.</w:t>
      </w:r>
    </w:p>
    <w:p w:rsidR="00C067AA" w:rsidRDefault="00C067AA" w:rsidP="00C067AA">
      <w:pPr>
        <w:ind w:firstLine="720"/>
        <w:rPr>
          <w:sz w:val="24"/>
        </w:rPr>
      </w:pPr>
    </w:p>
    <w:p w:rsidR="00C067AA" w:rsidRDefault="00C067AA" w:rsidP="00C067AA">
      <w:pPr>
        <w:ind w:firstLine="720"/>
        <w:rPr>
          <w:sz w:val="24"/>
        </w:rPr>
      </w:pPr>
      <w:r w:rsidRPr="004F6E6E">
        <w:rPr>
          <w:sz w:val="24"/>
        </w:rPr>
        <w:lastRenderedPageBreak/>
        <w:t>“English Calvinism:  The Examp</w:t>
      </w:r>
      <w:r>
        <w:rPr>
          <w:sz w:val="24"/>
        </w:rPr>
        <w:t xml:space="preserve">le of Anne Lock,” </w:t>
      </w:r>
      <w:r w:rsidRPr="00A924C5">
        <w:rPr>
          <w:i/>
          <w:sz w:val="24"/>
        </w:rPr>
        <w:t>The Calvin</w:t>
      </w:r>
      <w:r w:rsidRPr="004F6E6E">
        <w:rPr>
          <w:sz w:val="24"/>
        </w:rPr>
        <w:t xml:space="preserve"> </w:t>
      </w:r>
      <w:r w:rsidRPr="004F6E6E">
        <w:rPr>
          <w:i/>
          <w:sz w:val="24"/>
        </w:rPr>
        <w:t>Spark</w:t>
      </w:r>
      <w:r>
        <w:rPr>
          <w:sz w:val="24"/>
        </w:rPr>
        <w:t xml:space="preserve"> 55.2 (Summer 2009): 25.</w:t>
      </w:r>
    </w:p>
    <w:p w:rsidR="00C067AA" w:rsidRDefault="00C067AA" w:rsidP="00C067AA">
      <w:pPr>
        <w:ind w:firstLine="720"/>
        <w:rPr>
          <w:sz w:val="24"/>
        </w:rPr>
      </w:pPr>
    </w:p>
    <w:p w:rsidR="00C067AA" w:rsidRPr="004F6E6E" w:rsidRDefault="00C067AA" w:rsidP="00C067AA">
      <w:pPr>
        <w:ind w:firstLine="720"/>
        <w:rPr>
          <w:sz w:val="24"/>
        </w:rPr>
      </w:pPr>
      <w:r>
        <w:rPr>
          <w:sz w:val="24"/>
        </w:rPr>
        <w:t xml:space="preserve">“Christian Scholarship at Calvin College,” May 2009.  </w:t>
      </w:r>
      <w:r w:rsidRPr="00E76CE3">
        <w:rPr>
          <w:sz w:val="24"/>
        </w:rPr>
        <w:t>http://www.calvin.edu/admin/cccs/scholarship/christianscholarship.htm</w:t>
      </w:r>
    </w:p>
    <w:p w:rsidR="00C067AA" w:rsidRPr="00C51FF1" w:rsidRDefault="00C067AA" w:rsidP="00C067AA"/>
    <w:p w:rsidR="00C067AA" w:rsidRPr="00F16939"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sz w:val="24"/>
        </w:rPr>
      </w:pPr>
      <w:r>
        <w:rPr>
          <w:sz w:val="24"/>
        </w:rPr>
        <w:tab/>
      </w:r>
      <w:r>
        <w:rPr>
          <w:sz w:val="24"/>
        </w:rPr>
        <w:tab/>
      </w:r>
      <w:r w:rsidRPr="00493A01">
        <w:rPr>
          <w:sz w:val="24"/>
        </w:rPr>
        <w:t>“</w:t>
      </w:r>
      <w:r>
        <w:rPr>
          <w:i/>
          <w:sz w:val="24"/>
        </w:rPr>
        <w:t>Gilead</w:t>
      </w:r>
      <w:r w:rsidRPr="00493A01">
        <w:rPr>
          <w:sz w:val="24"/>
        </w:rPr>
        <w:t xml:space="preserve">,” in </w:t>
      </w:r>
      <w:r>
        <w:rPr>
          <w:i/>
          <w:color w:val="000000"/>
          <w:sz w:val="24"/>
        </w:rPr>
        <w:t>The Emmaus Readers</w:t>
      </w:r>
      <w:r w:rsidRPr="000040B7">
        <w:rPr>
          <w:i/>
          <w:color w:val="000000"/>
          <w:sz w:val="24"/>
        </w:rPr>
        <w:t xml:space="preserve">: </w:t>
      </w:r>
      <w:r>
        <w:rPr>
          <w:i/>
          <w:color w:val="000000"/>
          <w:sz w:val="24"/>
        </w:rPr>
        <w:t xml:space="preserve">More </w:t>
      </w:r>
      <w:r w:rsidRPr="000040B7">
        <w:rPr>
          <w:i/>
          <w:color w:val="000000"/>
          <w:sz w:val="24"/>
        </w:rPr>
        <w:t>Listening for God in Contemporary Fiction</w:t>
      </w:r>
      <w:r>
        <w:rPr>
          <w:color w:val="000000"/>
          <w:sz w:val="24"/>
        </w:rPr>
        <w:t xml:space="preserve">, edited by Susan M. </w:t>
      </w:r>
      <w:proofErr w:type="spellStart"/>
      <w:r>
        <w:rPr>
          <w:color w:val="000000"/>
          <w:sz w:val="24"/>
        </w:rPr>
        <w:t>Felch</w:t>
      </w:r>
      <w:proofErr w:type="spellEnd"/>
      <w:r>
        <w:rPr>
          <w:color w:val="000000"/>
          <w:sz w:val="24"/>
        </w:rPr>
        <w:t xml:space="preserve"> and Gary Schmidt. Brewster, MA: Paraclete Press, 2009. 142-155.</w:t>
      </w:r>
    </w:p>
    <w:p w:rsidR="00C067AA" w:rsidRPr="00493A01" w:rsidRDefault="00C067AA" w:rsidP="00C067AA"/>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sz w:val="24"/>
        </w:rPr>
      </w:pPr>
      <w:r w:rsidRPr="00493A01">
        <w:rPr>
          <w:sz w:val="24"/>
        </w:rPr>
        <w:tab/>
      </w:r>
      <w:r w:rsidRPr="00493A01">
        <w:rPr>
          <w:sz w:val="24"/>
        </w:rPr>
        <w:tab/>
        <w:t>“</w:t>
      </w:r>
      <w:r w:rsidRPr="008E30FB">
        <w:rPr>
          <w:i/>
          <w:sz w:val="24"/>
        </w:rPr>
        <w:t>The Translator</w:t>
      </w:r>
      <w:r w:rsidRPr="00493A01">
        <w:rPr>
          <w:sz w:val="24"/>
        </w:rPr>
        <w:t xml:space="preserve">,” in </w:t>
      </w:r>
      <w:r>
        <w:rPr>
          <w:i/>
          <w:color w:val="000000"/>
          <w:sz w:val="24"/>
        </w:rPr>
        <w:t>The Emmaus Readers</w:t>
      </w:r>
      <w:r w:rsidRPr="000040B7">
        <w:rPr>
          <w:i/>
          <w:color w:val="000000"/>
          <w:sz w:val="24"/>
        </w:rPr>
        <w:t>:</w:t>
      </w:r>
      <w:r>
        <w:rPr>
          <w:i/>
          <w:color w:val="000000"/>
          <w:sz w:val="24"/>
        </w:rPr>
        <w:t xml:space="preserve"> More</w:t>
      </w:r>
      <w:r w:rsidRPr="000040B7">
        <w:rPr>
          <w:i/>
          <w:color w:val="000000"/>
          <w:sz w:val="24"/>
        </w:rPr>
        <w:t xml:space="preserve"> Listening for God in Contemporary Fiction</w:t>
      </w:r>
      <w:r>
        <w:rPr>
          <w:color w:val="000000"/>
          <w:sz w:val="24"/>
        </w:rPr>
        <w:t xml:space="preserve">, edited by Susan M. </w:t>
      </w:r>
      <w:proofErr w:type="spellStart"/>
      <w:r>
        <w:rPr>
          <w:color w:val="000000"/>
          <w:sz w:val="24"/>
        </w:rPr>
        <w:t>Felch</w:t>
      </w:r>
      <w:proofErr w:type="spellEnd"/>
      <w:r>
        <w:rPr>
          <w:color w:val="000000"/>
          <w:sz w:val="24"/>
        </w:rPr>
        <w:t xml:space="preserve"> and Gary Schmidt. Brewster, MA: Paraclete Press, 2009. 128-141.</w:t>
      </w:r>
    </w:p>
    <w:p w:rsidR="00C067AA" w:rsidRPr="00493A01" w:rsidRDefault="00C067AA" w:rsidP="00C067AA">
      <w:pPr>
        <w:ind w:firstLine="720"/>
        <w:rPr>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sidRPr="00493A01">
        <w:rPr>
          <w:sz w:val="24"/>
        </w:rPr>
        <w:tab/>
      </w:r>
      <w:r w:rsidRPr="00493A01">
        <w:rPr>
          <w:sz w:val="24"/>
        </w:rPr>
        <w:tab/>
        <w:t>“</w:t>
      </w:r>
      <w:r w:rsidRPr="008E30FB">
        <w:rPr>
          <w:i/>
          <w:sz w:val="24"/>
        </w:rPr>
        <w:t>Fieldwork</w:t>
      </w:r>
      <w:r w:rsidRPr="00493A01">
        <w:rPr>
          <w:sz w:val="24"/>
        </w:rPr>
        <w:t xml:space="preserve">,” in </w:t>
      </w:r>
      <w:r>
        <w:rPr>
          <w:i/>
          <w:color w:val="000000"/>
          <w:sz w:val="24"/>
        </w:rPr>
        <w:t>The Emmaus Readers</w:t>
      </w:r>
      <w:r w:rsidRPr="000040B7">
        <w:rPr>
          <w:i/>
          <w:color w:val="000000"/>
          <w:sz w:val="24"/>
        </w:rPr>
        <w:t xml:space="preserve">: </w:t>
      </w:r>
      <w:r>
        <w:rPr>
          <w:i/>
          <w:color w:val="000000"/>
          <w:sz w:val="24"/>
        </w:rPr>
        <w:t xml:space="preserve">More </w:t>
      </w:r>
      <w:r w:rsidRPr="000040B7">
        <w:rPr>
          <w:i/>
          <w:color w:val="000000"/>
          <w:sz w:val="24"/>
        </w:rPr>
        <w:t>Listening for God in Contemporary Fiction</w:t>
      </w:r>
      <w:r>
        <w:rPr>
          <w:color w:val="000000"/>
          <w:sz w:val="24"/>
        </w:rPr>
        <w:t xml:space="preserve">, edited by Susan M. </w:t>
      </w:r>
      <w:proofErr w:type="spellStart"/>
      <w:r>
        <w:rPr>
          <w:color w:val="000000"/>
          <w:sz w:val="24"/>
        </w:rPr>
        <w:t>Felch</w:t>
      </w:r>
      <w:proofErr w:type="spellEnd"/>
      <w:r>
        <w:rPr>
          <w:color w:val="000000"/>
          <w:sz w:val="24"/>
        </w:rPr>
        <w:t xml:space="preserve"> and Gary Schmidt. Brewster, MA: Paraclete Press. 2009. 37-52.</w:t>
      </w:r>
    </w:p>
    <w:p w:rsidR="00C067AA" w:rsidRDefault="00C067AA" w:rsidP="00C067AA"/>
    <w:p w:rsidR="00C067AA" w:rsidRPr="00C038B3" w:rsidRDefault="00C067AA" w:rsidP="00C067AA">
      <w:pPr>
        <w:ind w:firstLine="720"/>
        <w:rPr>
          <w:sz w:val="24"/>
        </w:rPr>
      </w:pPr>
      <w:r w:rsidRPr="00C038B3">
        <w:rPr>
          <w:sz w:val="24"/>
        </w:rPr>
        <w:t xml:space="preserve">“A Seminar on Christian Scholarship and the Turn to Religion in Literary Studies,” </w:t>
      </w:r>
      <w:r w:rsidRPr="00C038B3">
        <w:rPr>
          <w:i/>
          <w:sz w:val="24"/>
        </w:rPr>
        <w:t>Christianity and Literature</w:t>
      </w:r>
      <w:r w:rsidRPr="00C038B3">
        <w:rPr>
          <w:sz w:val="24"/>
        </w:rPr>
        <w:t xml:space="preserve"> 58.2 (2009): 213-- 303.  Introduction and Guest Editor.</w:t>
      </w:r>
    </w:p>
    <w:p w:rsidR="00C067AA" w:rsidRDefault="00C067AA" w:rsidP="00C067AA"/>
    <w:p w:rsidR="00C067AA" w:rsidRDefault="00C067AA" w:rsidP="00C067AA">
      <w:pPr>
        <w:ind w:firstLine="720"/>
        <w:rPr>
          <w:sz w:val="24"/>
        </w:rPr>
      </w:pPr>
      <w:r>
        <w:t>“</w:t>
      </w:r>
      <w:r>
        <w:rPr>
          <w:sz w:val="24"/>
        </w:rPr>
        <w:t xml:space="preserve">Children’s Stories:  A Conversation with </w:t>
      </w:r>
      <w:proofErr w:type="spellStart"/>
      <w:r>
        <w:rPr>
          <w:sz w:val="24"/>
        </w:rPr>
        <w:t>Uwem</w:t>
      </w:r>
      <w:proofErr w:type="spellEnd"/>
      <w:r>
        <w:rPr>
          <w:sz w:val="24"/>
        </w:rPr>
        <w:t xml:space="preserve"> Akpan.” </w:t>
      </w:r>
      <w:r w:rsidRPr="005F7315">
        <w:rPr>
          <w:i/>
          <w:sz w:val="24"/>
        </w:rPr>
        <w:t>Books and Culture</w:t>
      </w:r>
      <w:r>
        <w:rPr>
          <w:sz w:val="24"/>
        </w:rPr>
        <w:t xml:space="preserve"> (March/April 2009): 14.</w:t>
      </w:r>
    </w:p>
    <w:p w:rsidR="00C067AA" w:rsidRDefault="00C067AA" w:rsidP="00C067AA">
      <w:pPr>
        <w:ind w:firstLine="720"/>
        <w:rPr>
          <w:sz w:val="24"/>
        </w:rPr>
      </w:pPr>
    </w:p>
    <w:p w:rsidR="00C067AA" w:rsidRPr="00C51FF1" w:rsidRDefault="00C067AA" w:rsidP="00C067AA">
      <w:pPr>
        <w:ind w:firstLine="720"/>
        <w:rPr>
          <w:sz w:val="24"/>
        </w:rPr>
      </w:pPr>
      <w:r w:rsidRPr="00493A01">
        <w:rPr>
          <w:sz w:val="24"/>
        </w:rPr>
        <w:t xml:space="preserve">“Chronicling Elizabeth </w:t>
      </w:r>
      <w:proofErr w:type="spellStart"/>
      <w:r w:rsidRPr="00493A01">
        <w:rPr>
          <w:sz w:val="24"/>
        </w:rPr>
        <w:t>Tyrwhit’s</w:t>
      </w:r>
      <w:proofErr w:type="spellEnd"/>
      <w:r w:rsidRPr="00493A01">
        <w:rPr>
          <w:sz w:val="24"/>
        </w:rPr>
        <w:t xml:space="preserve"> </w:t>
      </w:r>
      <w:r w:rsidRPr="00493A01">
        <w:rPr>
          <w:i/>
          <w:sz w:val="24"/>
        </w:rPr>
        <w:t>Morning and Evening Prayers:</w:t>
      </w:r>
      <w:r w:rsidRPr="00493A01">
        <w:rPr>
          <w:sz w:val="24"/>
        </w:rPr>
        <w:t xml:space="preserve"> A Narrative of Devotional Reform,” in </w:t>
      </w:r>
      <w:r w:rsidRPr="00493A01">
        <w:rPr>
          <w:i/>
          <w:sz w:val="24"/>
        </w:rPr>
        <w:t>New Ways of Looking at Old Texts, IV</w:t>
      </w:r>
      <w:r w:rsidRPr="00493A01">
        <w:rPr>
          <w:sz w:val="24"/>
        </w:rPr>
        <w:t xml:space="preserve">, edited by </w:t>
      </w:r>
      <w:r>
        <w:rPr>
          <w:sz w:val="24"/>
        </w:rPr>
        <w:t xml:space="preserve">Michael </w:t>
      </w:r>
      <w:proofErr w:type="spellStart"/>
      <w:r>
        <w:rPr>
          <w:sz w:val="24"/>
        </w:rPr>
        <w:t>Denbo</w:t>
      </w:r>
      <w:proofErr w:type="spellEnd"/>
      <w:r>
        <w:rPr>
          <w:sz w:val="24"/>
        </w:rPr>
        <w:t>.  Tempe, AZ: RETS, 2008. 255-268.</w:t>
      </w:r>
    </w:p>
    <w:p w:rsidR="00C067AA" w:rsidRDefault="00C067AA" w:rsidP="00C067AA">
      <w:pPr>
        <w:ind w:firstLine="720"/>
        <w:rPr>
          <w:sz w:val="24"/>
        </w:rPr>
      </w:pPr>
    </w:p>
    <w:p w:rsidR="00C067AA" w:rsidRPr="00075024" w:rsidRDefault="00C067AA" w:rsidP="00C067AA">
      <w:pPr>
        <w:ind w:firstLine="720"/>
        <w:rPr>
          <w:sz w:val="24"/>
        </w:rPr>
      </w:pPr>
      <w:r>
        <w:rPr>
          <w:sz w:val="24"/>
        </w:rPr>
        <w:t xml:space="preserve"> “</w:t>
      </w:r>
      <w:r w:rsidRPr="00C4644D">
        <w:rPr>
          <w:sz w:val="24"/>
        </w:rPr>
        <w:t xml:space="preserve">Words and Things: The Hope of Perspectival Realism,” in </w:t>
      </w:r>
      <w:r w:rsidRPr="00FF4080">
        <w:rPr>
          <w:i/>
          <w:sz w:val="24"/>
        </w:rPr>
        <w:t>Faithful Imagination in the Academy</w:t>
      </w:r>
      <w:r w:rsidRPr="00C4644D">
        <w:rPr>
          <w:sz w:val="24"/>
        </w:rPr>
        <w:t xml:space="preserve">, edited by Janel </w:t>
      </w:r>
      <w:r>
        <w:rPr>
          <w:sz w:val="24"/>
        </w:rPr>
        <w:t xml:space="preserve">M. </w:t>
      </w:r>
      <w:r w:rsidRPr="00C4644D">
        <w:rPr>
          <w:sz w:val="24"/>
        </w:rPr>
        <w:t>Curry and Ronald</w:t>
      </w:r>
      <w:r>
        <w:rPr>
          <w:sz w:val="24"/>
        </w:rPr>
        <w:t xml:space="preserve"> A. Wells. Lanham, MD:  Lexington Books, 2008. 13-30.</w:t>
      </w:r>
    </w:p>
    <w:p w:rsidR="00C067AA" w:rsidRDefault="00C067AA" w:rsidP="00C067AA"/>
    <w:p w:rsidR="00C067AA" w:rsidRPr="007F6124" w:rsidRDefault="00C067AA" w:rsidP="00C067AA">
      <w:pPr>
        <w:rPr>
          <w:sz w:val="24"/>
        </w:rPr>
      </w:pPr>
      <w:r>
        <w:tab/>
      </w:r>
      <w:r w:rsidRPr="007F6124">
        <w:rPr>
          <w:sz w:val="24"/>
        </w:rPr>
        <w:t>“You Cannot Teach a Child Disbeli</w:t>
      </w:r>
      <w:r>
        <w:rPr>
          <w:sz w:val="24"/>
        </w:rPr>
        <w:t>e</w:t>
      </w:r>
      <w:r w:rsidRPr="007F6124">
        <w:rPr>
          <w:sz w:val="24"/>
        </w:rPr>
        <w:t xml:space="preserve">f,” in </w:t>
      </w:r>
      <w:r w:rsidRPr="007F6124">
        <w:rPr>
          <w:i/>
          <w:sz w:val="24"/>
        </w:rPr>
        <w:t>Cultivating Inquiry Across the Curriculum</w:t>
      </w:r>
      <w:r w:rsidRPr="007F6124">
        <w:rPr>
          <w:sz w:val="24"/>
        </w:rPr>
        <w:t>, edited by Kim A. Winsor. Lexington, MA: Lexington Christian Academy, 2008. 37-54.</w:t>
      </w:r>
    </w:p>
    <w:p w:rsidR="00C067AA" w:rsidRPr="007F6124" w:rsidRDefault="00C067AA" w:rsidP="00C067AA">
      <w:pPr>
        <w:rPr>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sidRPr="00493A01">
        <w:rPr>
          <w:sz w:val="24"/>
        </w:rPr>
        <w:tab/>
      </w:r>
      <w:r w:rsidRPr="00493A01">
        <w:rPr>
          <w:sz w:val="24"/>
        </w:rPr>
        <w:tab/>
        <w:t>“</w:t>
      </w:r>
      <w:r w:rsidRPr="000040B7">
        <w:rPr>
          <w:i/>
          <w:sz w:val="24"/>
        </w:rPr>
        <w:t>Atonement</w:t>
      </w:r>
      <w:r w:rsidRPr="00493A01">
        <w:rPr>
          <w:sz w:val="24"/>
        </w:rPr>
        <w:t xml:space="preserve">,” in </w:t>
      </w:r>
      <w:r w:rsidRPr="000040B7">
        <w:rPr>
          <w:i/>
          <w:color w:val="000000"/>
          <w:sz w:val="24"/>
        </w:rPr>
        <w:t>The Emmaus Readers: Listening for God in Contemporary Fiction</w:t>
      </w:r>
      <w:r>
        <w:rPr>
          <w:color w:val="000000"/>
          <w:sz w:val="24"/>
        </w:rPr>
        <w:t xml:space="preserve">, edited by Susan M. </w:t>
      </w:r>
      <w:proofErr w:type="spellStart"/>
      <w:r>
        <w:rPr>
          <w:color w:val="000000"/>
          <w:sz w:val="24"/>
        </w:rPr>
        <w:t>Felch</w:t>
      </w:r>
      <w:proofErr w:type="spellEnd"/>
      <w:r>
        <w:rPr>
          <w:color w:val="000000"/>
          <w:sz w:val="24"/>
        </w:rPr>
        <w:t xml:space="preserve"> and Gary Schmidt. Brewster, MA: Paraclete Press, 2008. 133-149.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C77F2C"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sidRPr="00493A01">
        <w:rPr>
          <w:sz w:val="24"/>
        </w:rPr>
        <w:tab/>
      </w:r>
      <w:r w:rsidRPr="00493A01">
        <w:rPr>
          <w:sz w:val="24"/>
        </w:rPr>
        <w:tab/>
        <w:t>“</w:t>
      </w:r>
      <w:r w:rsidRPr="000040B7">
        <w:rPr>
          <w:i/>
          <w:sz w:val="24"/>
        </w:rPr>
        <w:t>This Heavy Silence</w:t>
      </w:r>
      <w:r w:rsidRPr="00493A01">
        <w:rPr>
          <w:sz w:val="24"/>
        </w:rPr>
        <w:t xml:space="preserve">,” in </w:t>
      </w:r>
      <w:r w:rsidRPr="000040B7">
        <w:rPr>
          <w:i/>
          <w:color w:val="000000"/>
          <w:sz w:val="24"/>
        </w:rPr>
        <w:t>The Emmaus Readers: Encountering Fiction with Spiritual Eyes</w:t>
      </w:r>
      <w:r>
        <w:rPr>
          <w:color w:val="000000"/>
          <w:sz w:val="24"/>
        </w:rPr>
        <w:t xml:space="preserve">, edited by Susan M. </w:t>
      </w:r>
      <w:proofErr w:type="spellStart"/>
      <w:r>
        <w:rPr>
          <w:color w:val="000000"/>
          <w:sz w:val="24"/>
        </w:rPr>
        <w:t>Felch</w:t>
      </w:r>
      <w:proofErr w:type="spellEnd"/>
      <w:r>
        <w:rPr>
          <w:color w:val="000000"/>
          <w:sz w:val="24"/>
        </w:rPr>
        <w:t xml:space="preserve"> and Gary Schmidt. Brewster, MA: Paraclete Press, 2008. 71-87.</w:t>
      </w:r>
    </w:p>
    <w:p w:rsidR="00C067AA" w:rsidRPr="006A59AA" w:rsidRDefault="00C067AA" w:rsidP="00C067AA"/>
    <w:p w:rsidR="00C067AA" w:rsidRDefault="00C067AA" w:rsidP="00C067AA">
      <w:pPr>
        <w:ind w:firstLine="720"/>
      </w:pPr>
      <w:r w:rsidRPr="00E47350">
        <w:rPr>
          <w:sz w:val="24"/>
        </w:rPr>
        <w:t xml:space="preserve">“Anne Vaughan Lock” in </w:t>
      </w:r>
      <w:r w:rsidRPr="00E47350">
        <w:rPr>
          <w:i/>
          <w:sz w:val="24"/>
        </w:rPr>
        <w:t>Encyclopedia of British Literature</w:t>
      </w:r>
      <w:r>
        <w:rPr>
          <w:sz w:val="24"/>
        </w:rPr>
        <w:t xml:space="preserve">, </w:t>
      </w:r>
      <w:r w:rsidRPr="00E47350">
        <w:rPr>
          <w:sz w:val="24"/>
        </w:rPr>
        <w:t xml:space="preserve">edited by David Scott </w:t>
      </w:r>
      <w:proofErr w:type="spellStart"/>
      <w:r>
        <w:rPr>
          <w:sz w:val="24"/>
        </w:rPr>
        <w:t>Kastan</w:t>
      </w:r>
      <w:proofErr w:type="spellEnd"/>
      <w:r>
        <w:rPr>
          <w:sz w:val="24"/>
        </w:rPr>
        <w:t>. Oxford University Press, 2006, 3: 320-23.</w:t>
      </w:r>
      <w:r w:rsidRPr="00E47350">
        <w:rPr>
          <w:sz w:val="24"/>
        </w:rPr>
        <w:t xml:space="preserve">   </w:t>
      </w:r>
      <w:proofErr w:type="gramStart"/>
      <w:r w:rsidRPr="00E47350">
        <w:rPr>
          <w:sz w:val="24"/>
        </w:rPr>
        <w:t>Also</w:t>
      </w:r>
      <w:proofErr w:type="gramEnd"/>
      <w:r w:rsidRPr="00E47350">
        <w:rPr>
          <w:sz w:val="24"/>
        </w:rPr>
        <w:t xml:space="preserve"> online at </w:t>
      </w:r>
      <w:hyperlink r:id="rId6" w:anchor="FIRSTHIT" w:history="1">
        <w:r w:rsidRPr="00F85804">
          <w:rPr>
            <w:rStyle w:val="Hyperlink"/>
          </w:rPr>
          <w:t>http://www.oxford-britishliterature.com/entry?entry=t198.e0279&amp;srn=1&amp;ssid=447478686#FIRSTHIT</w:t>
        </w:r>
      </w:hyperlink>
    </w:p>
    <w:p w:rsidR="00C067AA" w:rsidRPr="00E47350" w:rsidRDefault="00C067AA" w:rsidP="00C067AA">
      <w:pPr>
        <w:rPr>
          <w:sz w:val="24"/>
        </w:rPr>
      </w:pPr>
    </w:p>
    <w:p w:rsidR="00C067AA" w:rsidRPr="00E4735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E47350">
        <w:rPr>
          <w:color w:val="000000"/>
          <w:sz w:val="24"/>
        </w:rPr>
        <w:tab/>
        <w:t xml:space="preserve">“Doubt and the Hermeneutics of Delight,” in </w:t>
      </w:r>
      <w:r w:rsidRPr="00E47350">
        <w:rPr>
          <w:i/>
          <w:color w:val="000000"/>
          <w:sz w:val="24"/>
        </w:rPr>
        <w:t>Christianity and the Soul of the University: Faith as a Foundation for Intellectual Community</w:t>
      </w:r>
      <w:r>
        <w:rPr>
          <w:color w:val="000000"/>
          <w:sz w:val="24"/>
        </w:rPr>
        <w:t>, edited by</w:t>
      </w:r>
      <w:r w:rsidRPr="00E47350">
        <w:rPr>
          <w:color w:val="000000"/>
          <w:sz w:val="24"/>
        </w:rPr>
        <w:t xml:space="preserve"> Douglas V. Henry and Michael </w:t>
      </w:r>
      <w:proofErr w:type="spellStart"/>
      <w:r w:rsidRPr="00E47350">
        <w:rPr>
          <w:color w:val="000000"/>
          <w:sz w:val="24"/>
        </w:rPr>
        <w:t>Beaty</w:t>
      </w:r>
      <w:proofErr w:type="spellEnd"/>
      <w:r w:rsidRPr="00E47350">
        <w:rPr>
          <w:color w:val="000000"/>
          <w:sz w:val="24"/>
        </w:rPr>
        <w:t>. Grand</w:t>
      </w:r>
      <w:r>
        <w:rPr>
          <w:color w:val="000000"/>
          <w:sz w:val="24"/>
        </w:rPr>
        <w:t xml:space="preserve"> Rapids:  Baker Academic, 2006.</w:t>
      </w:r>
      <w:r w:rsidRPr="00E47350">
        <w:rPr>
          <w:color w:val="000000"/>
          <w:sz w:val="24"/>
        </w:rPr>
        <w:t xml:space="preserve"> 103-118.</w:t>
      </w:r>
    </w:p>
    <w:p w:rsidR="00C067AA" w:rsidRPr="00E4735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E47350" w:rsidRDefault="00C067AA" w:rsidP="00C067AA">
      <w:pPr>
        <w:ind w:firstLine="720"/>
        <w:rPr>
          <w:sz w:val="24"/>
        </w:rPr>
      </w:pPr>
      <w:r w:rsidRPr="00E47350">
        <w:rPr>
          <w:color w:val="000000"/>
          <w:sz w:val="24"/>
        </w:rPr>
        <w:lastRenderedPageBreak/>
        <w:t xml:space="preserve">“Dialogism,” in </w:t>
      </w:r>
      <w:r w:rsidRPr="00E47350">
        <w:rPr>
          <w:i/>
          <w:color w:val="000000"/>
          <w:sz w:val="24"/>
        </w:rPr>
        <w:t>Dictionary for Theological Interpretation of Scripture</w:t>
      </w:r>
      <w:r w:rsidRPr="00E47350">
        <w:rPr>
          <w:color w:val="000000"/>
          <w:sz w:val="24"/>
        </w:rPr>
        <w:t xml:space="preserve">, ed. Kevin J. </w:t>
      </w:r>
      <w:proofErr w:type="spellStart"/>
      <w:r w:rsidRPr="00E47350">
        <w:rPr>
          <w:color w:val="000000"/>
          <w:sz w:val="24"/>
        </w:rPr>
        <w:t>Vanhoozer</w:t>
      </w:r>
      <w:proofErr w:type="spellEnd"/>
      <w:r w:rsidRPr="00E47350">
        <w:rPr>
          <w:color w:val="000000"/>
          <w:sz w:val="24"/>
        </w:rPr>
        <w:t>, et al.  Grand Rapids:  Baker Academic, 2005. 173-175.</w:t>
      </w:r>
    </w:p>
    <w:p w:rsidR="00C067AA" w:rsidRDefault="00C067AA" w:rsidP="00C067AA"/>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tab/>
      </w:r>
      <w:r>
        <w:rPr>
          <w:color w:val="000000"/>
          <w:sz w:val="24"/>
        </w:rPr>
        <w:t>“‘In the Chorus of Others</w:t>
      </w:r>
      <w:proofErr w:type="gramStart"/>
      <w:r>
        <w:rPr>
          <w:color w:val="000000"/>
          <w:sz w:val="24"/>
        </w:rPr>
        <w:t>’;  M.</w:t>
      </w:r>
      <w:proofErr w:type="gramEnd"/>
      <w:r>
        <w:rPr>
          <w:color w:val="000000"/>
          <w:sz w:val="24"/>
        </w:rPr>
        <w:t xml:space="preserve"> M. Bakhtin’s Sense of Tradition,” in </w:t>
      </w:r>
      <w:r>
        <w:rPr>
          <w:i/>
          <w:color w:val="000000"/>
          <w:sz w:val="24"/>
        </w:rPr>
        <w:t>The Force of Tradition: Response and Resistance</w:t>
      </w:r>
      <w:r>
        <w:rPr>
          <w:color w:val="000000"/>
          <w:sz w:val="24"/>
        </w:rPr>
        <w:t>, edited by Donald Marshall.  Lanham, MD: Rowman and Littlefield, 2005. 55-77.</w:t>
      </w:r>
      <w:r>
        <w:rPr>
          <w:i/>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rPr>
          <w:strike/>
          <w:sz w:val="24"/>
        </w:rPr>
      </w:pPr>
      <w:r>
        <w:rPr>
          <w:sz w:val="24"/>
        </w:rPr>
        <w:tab/>
        <w:t xml:space="preserve">“Doubt and the Hermeneutics of Delight,” </w:t>
      </w:r>
      <w:r>
        <w:rPr>
          <w:i/>
          <w:sz w:val="24"/>
        </w:rPr>
        <w:t>The Cresset</w:t>
      </w:r>
      <w:r>
        <w:rPr>
          <w:sz w:val="24"/>
        </w:rPr>
        <w:t xml:space="preserve"> 68.4 (2005): 12-15.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Various entries for the revised edition of the </w:t>
      </w:r>
      <w:r>
        <w:rPr>
          <w:i/>
          <w:color w:val="000000"/>
          <w:sz w:val="24"/>
        </w:rPr>
        <w:t>Oxford English Dictionary</w:t>
      </w:r>
      <w:r>
        <w:rPr>
          <w:color w:val="000000"/>
          <w:sz w:val="24"/>
        </w:rPr>
        <w: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“Elizabeth Aske Bowes,” in the </w:t>
      </w:r>
      <w:r>
        <w:rPr>
          <w:i/>
          <w:color w:val="000000"/>
          <w:sz w:val="24"/>
        </w:rPr>
        <w:t>New Dictionary of National Biography</w:t>
      </w:r>
      <w:r>
        <w:rPr>
          <w:color w:val="000000"/>
          <w:sz w:val="24"/>
        </w:rPr>
        <w:t>.  Oxford:  Oxford University Press,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sz w:val="24"/>
        </w:rPr>
      </w:pPr>
      <w:r>
        <w:rPr>
          <w:sz w:val="24"/>
        </w:rPr>
        <w:tab/>
        <w:t xml:space="preserve">“Introduction to Anne Lock’s </w:t>
      </w:r>
      <w:r>
        <w:rPr>
          <w:i/>
          <w:sz w:val="24"/>
        </w:rPr>
        <w:t>Sermons of John Calvin</w:t>
      </w:r>
      <w:r>
        <w:rPr>
          <w:sz w:val="24"/>
        </w:rPr>
        <w:t xml:space="preserve">,” in </w:t>
      </w:r>
      <w:r>
        <w:rPr>
          <w:i/>
          <w:sz w:val="24"/>
        </w:rPr>
        <w:t>Renaissance Women Online</w:t>
      </w:r>
      <w:r>
        <w:rPr>
          <w:sz w:val="24"/>
        </w:rPr>
        <w:t>.  Providence:  Brown University.  Online.  Women Writers Project.  http://www.wwp.brown.edu/rwo/home.html.</w:t>
      </w:r>
      <w:r>
        <w:rPr>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i/>
          <w:color w:val="000000"/>
          <w:sz w:val="24"/>
        </w:rPr>
      </w:pPr>
      <w:r>
        <w:rPr>
          <w:color w:val="000000"/>
          <w:sz w:val="24"/>
        </w:rPr>
        <w:tab/>
      </w:r>
    </w:p>
    <w:p w:rsidR="00C067AA" w:rsidRDefault="00C067AA" w:rsidP="00C067AA">
      <w:pPr>
        <w:ind w:firstLine="720"/>
        <w:rPr>
          <w:sz w:val="24"/>
        </w:rPr>
      </w:pPr>
      <w:r>
        <w:rPr>
          <w:sz w:val="24"/>
        </w:rPr>
        <w:t xml:space="preserve">“The Development of the English Prayer Book,” in </w:t>
      </w:r>
      <w:r>
        <w:rPr>
          <w:i/>
          <w:sz w:val="24"/>
        </w:rPr>
        <w:t>Worship in Medieval and Early Modern Europe:</w:t>
      </w:r>
      <w:r>
        <w:rPr>
          <w:sz w:val="24"/>
        </w:rPr>
        <w:t xml:space="preserve"> </w:t>
      </w:r>
      <w:r>
        <w:rPr>
          <w:i/>
          <w:sz w:val="24"/>
        </w:rPr>
        <w:t>Change and Continuity in Religious Practice</w:t>
      </w:r>
      <w:r>
        <w:rPr>
          <w:sz w:val="24"/>
        </w:rPr>
        <w:t xml:space="preserve">, edited Karin </w:t>
      </w:r>
      <w:proofErr w:type="spellStart"/>
      <w:r>
        <w:rPr>
          <w:sz w:val="24"/>
        </w:rPr>
        <w:t>Maag</w:t>
      </w:r>
      <w:proofErr w:type="spellEnd"/>
      <w:r>
        <w:rPr>
          <w:sz w:val="24"/>
        </w:rPr>
        <w:t xml:space="preserve"> and John D. </w:t>
      </w:r>
      <w:proofErr w:type="spellStart"/>
      <w:r>
        <w:rPr>
          <w:sz w:val="24"/>
        </w:rPr>
        <w:t>Witvliet</w:t>
      </w:r>
      <w:proofErr w:type="spellEnd"/>
      <w:r>
        <w:rPr>
          <w:sz w:val="24"/>
        </w:rPr>
        <w:t>.  Notre Dame:  University of Notre Dame Press, 2004, 132-161.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sz w:val="24"/>
        </w:rPr>
        <w:tab/>
        <w:t xml:space="preserve">“’Noble Gentlewomen Famous for Their Learning,’” </w:t>
      </w:r>
      <w:r>
        <w:rPr>
          <w:i/>
          <w:sz w:val="24"/>
        </w:rPr>
        <w:t>ANQ:  A Quarterly Journal of Short Articles, Notes, and Reviews</w:t>
      </w:r>
      <w:r>
        <w:rPr>
          <w:sz w:val="24"/>
        </w:rPr>
        <w:t xml:space="preserve"> 16.2 (Spring 2003): 14-19.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“‘Earthen Vessels,’” in </w:t>
      </w:r>
      <w:r>
        <w:rPr>
          <w:i/>
          <w:color w:val="000000"/>
          <w:sz w:val="24"/>
        </w:rPr>
        <w:t>My Heart I Offer:  Daily Reflections on the Journey of Faith</w:t>
      </w:r>
      <w:r>
        <w:rPr>
          <w:color w:val="000000"/>
          <w:sz w:val="24"/>
        </w:rPr>
        <w:t>.  Grand Rapids:  Calvin Alumni Association, 2000.  239.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Role of the Vulgate in the Work of Anne Lock,” In </w:t>
      </w:r>
      <w:proofErr w:type="gramStart"/>
      <w:r>
        <w:rPr>
          <w:i/>
          <w:color w:val="000000"/>
          <w:sz w:val="24"/>
        </w:rPr>
        <w:t>The</w:t>
      </w:r>
      <w:proofErr w:type="gramEnd"/>
      <w:r>
        <w:rPr>
          <w:i/>
          <w:color w:val="000000"/>
          <w:sz w:val="24"/>
        </w:rPr>
        <w:t xml:space="preserve"> Bible as Book:  The Reformation</w:t>
      </w:r>
      <w:r>
        <w:rPr>
          <w:color w:val="000000"/>
          <w:sz w:val="24"/>
        </w:rPr>
        <w:t>.  London:  The British Library and Oak Knoll Press, 2000.  65-88.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“Anne Vaughan Lock</w:t>
      </w:r>
      <w:proofErr w:type="gramStart"/>
      <w:r>
        <w:rPr>
          <w:color w:val="000000"/>
          <w:sz w:val="24"/>
        </w:rPr>
        <w:t>,”  In</w:t>
      </w:r>
      <w:proofErr w:type="gramEnd"/>
      <w:r>
        <w:rPr>
          <w:color w:val="000000"/>
          <w:sz w:val="24"/>
        </w:rPr>
        <w:t xml:space="preserve"> </w:t>
      </w:r>
      <w:r>
        <w:rPr>
          <w:i/>
          <w:color w:val="000000"/>
          <w:sz w:val="24"/>
        </w:rPr>
        <w:t xml:space="preserve">Options for Teaching Tudor and Stuart Women </w:t>
      </w:r>
      <w:r>
        <w:rPr>
          <w:color w:val="000000"/>
          <w:sz w:val="24"/>
        </w:rPr>
        <w:t xml:space="preserve">Writers, edited by Susanne Woods and Margaret P. </w:t>
      </w:r>
      <w:proofErr w:type="spellStart"/>
      <w:r>
        <w:rPr>
          <w:color w:val="000000"/>
          <w:sz w:val="24"/>
        </w:rPr>
        <w:t>Hannay</w:t>
      </w:r>
      <w:proofErr w:type="spellEnd"/>
      <w:r>
        <w:rPr>
          <w:color w:val="000000"/>
          <w:sz w:val="24"/>
        </w:rPr>
        <w:t xml:space="preserve">.  New York:  Modern Language Association, 2000.  127-34.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“Teaching Non-canonical Poetry to Undergraduates:  The Sonnets of Anne Vaughan Lock.”  In </w:t>
      </w:r>
      <w:r>
        <w:rPr>
          <w:i/>
          <w:color w:val="000000"/>
          <w:sz w:val="24"/>
        </w:rPr>
        <w:t xml:space="preserve">Approaches to Teaching Shorter Elizabethan </w:t>
      </w:r>
      <w:r w:rsidRPr="00C50A29">
        <w:rPr>
          <w:i/>
          <w:color w:val="000000"/>
          <w:sz w:val="24"/>
        </w:rPr>
        <w:t>Poetry</w:t>
      </w:r>
      <w:r>
        <w:rPr>
          <w:color w:val="000000"/>
          <w:sz w:val="24"/>
        </w:rPr>
        <w:t xml:space="preserve">, edited by Patrick Cheney and Anne Lake Prescott.  New York:  Modern Language Association, 2000.  210-15.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“Mary the Mother of Jesus.” In </w:t>
      </w:r>
      <w:r>
        <w:rPr>
          <w:i/>
          <w:color w:val="000000"/>
          <w:sz w:val="24"/>
        </w:rPr>
        <w:t>Meditations from Lenten Chapel Series 1999:  The Jesus We Never Knew</w:t>
      </w:r>
      <w:r>
        <w:rPr>
          <w:color w:val="000000"/>
          <w:sz w:val="24"/>
        </w:rPr>
        <w:t>, compiled by Cindy de Jong. Grand Rapids:  Calvin College, 1999.  21-24.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 xml:space="preserve">“Wise Doubters and Truth Seekers.”  </w:t>
      </w:r>
      <w:r>
        <w:rPr>
          <w:i/>
          <w:color w:val="000000"/>
          <w:sz w:val="24"/>
        </w:rPr>
        <w:t>The Calvin Spark</w:t>
      </w:r>
      <w:r>
        <w:rPr>
          <w:color w:val="000000"/>
          <w:sz w:val="24"/>
        </w:rPr>
        <w:t xml:space="preserve"> 45.1 (1999): 22-24.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 xml:space="preserve">Various articles in </w:t>
      </w:r>
      <w:r>
        <w:rPr>
          <w:i/>
          <w:color w:val="000000"/>
          <w:sz w:val="24"/>
        </w:rPr>
        <w:t>Dictionary of Biblical Imagery,</w:t>
      </w:r>
      <w:r>
        <w:rPr>
          <w:color w:val="000000"/>
          <w:sz w:val="24"/>
        </w:rPr>
        <w:t xml:space="preserve"> edited by Leland Ryken, James C. </w:t>
      </w:r>
      <w:proofErr w:type="spellStart"/>
      <w:r>
        <w:rPr>
          <w:color w:val="000000"/>
          <w:sz w:val="24"/>
        </w:rPr>
        <w:t>Wilhoit</w:t>
      </w:r>
      <w:proofErr w:type="spellEnd"/>
      <w:r>
        <w:rPr>
          <w:color w:val="000000"/>
          <w:sz w:val="24"/>
        </w:rPr>
        <w:t>, Tremper Longman III.  Downers Grove:  InterVarsity Press, 1998.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lastRenderedPageBreak/>
        <w:tab/>
        <w:t xml:space="preserve">“Shaping the Reader in John </w:t>
      </w:r>
      <w:proofErr w:type="gramStart"/>
      <w:r>
        <w:rPr>
          <w:color w:val="000000"/>
          <w:sz w:val="24"/>
        </w:rPr>
        <w:t xml:space="preserve">Foxe’s  </w:t>
      </w:r>
      <w:proofErr w:type="spellStart"/>
      <w:r>
        <w:rPr>
          <w:i/>
          <w:color w:val="000000"/>
          <w:sz w:val="24"/>
        </w:rPr>
        <w:t>Actes</w:t>
      </w:r>
      <w:proofErr w:type="spellEnd"/>
      <w:proofErr w:type="gramEnd"/>
      <w:r>
        <w:rPr>
          <w:i/>
          <w:color w:val="000000"/>
          <w:sz w:val="24"/>
        </w:rPr>
        <w:t xml:space="preserve"> and Monuments.</w:t>
      </w:r>
      <w:r>
        <w:rPr>
          <w:color w:val="000000"/>
          <w:sz w:val="24"/>
        </w:rPr>
        <w:t xml:space="preserve">”  In </w:t>
      </w:r>
      <w:r>
        <w:rPr>
          <w:i/>
          <w:color w:val="000000"/>
          <w:sz w:val="24"/>
        </w:rPr>
        <w:t>John Foxe and the English Reformation</w:t>
      </w:r>
      <w:r>
        <w:rPr>
          <w:color w:val="000000"/>
          <w:sz w:val="24"/>
        </w:rPr>
        <w:t xml:space="preserve">, edited by David Loades.  St. Andrews Studies in Reformation History.  </w:t>
      </w:r>
      <w:proofErr w:type="spellStart"/>
      <w:r>
        <w:rPr>
          <w:color w:val="000000"/>
          <w:sz w:val="24"/>
        </w:rPr>
        <w:t>Aldershot</w:t>
      </w:r>
      <w:proofErr w:type="spellEnd"/>
      <w:r>
        <w:rPr>
          <w:color w:val="000000"/>
          <w:sz w:val="24"/>
        </w:rPr>
        <w:t xml:space="preserve">:  </w:t>
      </w:r>
      <w:proofErr w:type="spellStart"/>
      <w:r>
        <w:rPr>
          <w:color w:val="000000"/>
          <w:sz w:val="24"/>
        </w:rPr>
        <w:t>Scolar</w:t>
      </w:r>
      <w:proofErr w:type="spellEnd"/>
      <w:r>
        <w:rPr>
          <w:color w:val="000000"/>
          <w:sz w:val="24"/>
        </w:rPr>
        <w:t xml:space="preserve"> Press, 1997.  52-65.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“Curing the Soul: Anne Lock’s Authorial Medicine.” </w:t>
      </w:r>
      <w:r>
        <w:rPr>
          <w:i/>
          <w:color w:val="000000"/>
          <w:sz w:val="24"/>
        </w:rPr>
        <w:t>Reformation</w:t>
      </w:r>
      <w:r>
        <w:rPr>
          <w:color w:val="000000"/>
          <w:sz w:val="24"/>
        </w:rPr>
        <w:t xml:space="preserve"> 2 (1997): 7-38. Reprinted in </w:t>
      </w:r>
      <w:r w:rsidRPr="006F5187">
        <w:rPr>
          <w:i/>
          <w:color w:val="000000"/>
          <w:sz w:val="24"/>
        </w:rPr>
        <w:t xml:space="preserve">Ashgate Critical Essays on Women Writers in England, 1550-1700: Volume 3: Anne Lock, Isabella Whitney and </w:t>
      </w:r>
      <w:proofErr w:type="spellStart"/>
      <w:r w:rsidRPr="006F5187">
        <w:rPr>
          <w:i/>
          <w:color w:val="000000"/>
          <w:sz w:val="24"/>
        </w:rPr>
        <w:t>Aemilia</w:t>
      </w:r>
      <w:proofErr w:type="spellEnd"/>
      <w:r w:rsidRPr="006F5187">
        <w:rPr>
          <w:i/>
          <w:color w:val="000000"/>
          <w:sz w:val="24"/>
        </w:rPr>
        <w:t xml:space="preserve"> </w:t>
      </w:r>
      <w:proofErr w:type="spellStart"/>
      <w:r w:rsidRPr="006F5187">
        <w:rPr>
          <w:i/>
          <w:color w:val="000000"/>
          <w:sz w:val="24"/>
        </w:rPr>
        <w:t>Lanyer</w:t>
      </w:r>
      <w:proofErr w:type="spellEnd"/>
      <w:r>
        <w:rPr>
          <w:color w:val="000000"/>
          <w:sz w:val="24"/>
        </w:rPr>
        <w:t>, edited by Micheline White. 79-110.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 xml:space="preserve">“’Deir Sister’: The Letters of John Knox to Anne Vaughan </w:t>
      </w:r>
      <w:proofErr w:type="spellStart"/>
      <w:r>
        <w:rPr>
          <w:color w:val="000000"/>
          <w:sz w:val="24"/>
        </w:rPr>
        <w:t>Lok</w:t>
      </w:r>
      <w:proofErr w:type="gramStart"/>
      <w:r>
        <w:rPr>
          <w:color w:val="000000"/>
          <w:sz w:val="24"/>
        </w:rPr>
        <w:t>,”</w:t>
      </w:r>
      <w:r>
        <w:rPr>
          <w:i/>
          <w:color w:val="000000"/>
          <w:sz w:val="24"/>
        </w:rPr>
        <w:t>Renaissance</w:t>
      </w:r>
      <w:proofErr w:type="spellEnd"/>
      <w:proofErr w:type="gramEnd"/>
      <w:r>
        <w:rPr>
          <w:i/>
          <w:color w:val="000000"/>
          <w:sz w:val="24"/>
        </w:rPr>
        <w:t xml:space="preserve"> and Reformation/Renaissance et </w:t>
      </w:r>
      <w:proofErr w:type="spellStart"/>
      <w:r>
        <w:rPr>
          <w:i/>
          <w:color w:val="000000"/>
          <w:sz w:val="24"/>
        </w:rPr>
        <w:t>Réforme</w:t>
      </w:r>
      <w:proofErr w:type="spellEnd"/>
      <w:r>
        <w:rPr>
          <w:color w:val="000000"/>
          <w:sz w:val="24"/>
        </w:rPr>
        <w:t xml:space="preserve"> 19.4 (1995): 47 - 68.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“The Rhetoric of Biblical Authority:  John Knox and the Question of Women,”</w:t>
      </w:r>
      <w:r>
        <w:rPr>
          <w:i/>
          <w:color w:val="000000"/>
          <w:sz w:val="24"/>
        </w:rPr>
        <w:t xml:space="preserve"> Sixteenth Century Journal </w:t>
      </w:r>
      <w:r>
        <w:rPr>
          <w:color w:val="000000"/>
          <w:sz w:val="24"/>
        </w:rPr>
        <w:t>26 (1995): 807-24.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Intertextuality of </w:t>
      </w:r>
      <w:r>
        <w:rPr>
          <w:i/>
          <w:color w:val="000000"/>
          <w:sz w:val="24"/>
        </w:rPr>
        <w:t>Comus</w:t>
      </w:r>
      <w:r>
        <w:rPr>
          <w:color w:val="000000"/>
          <w:sz w:val="24"/>
        </w:rPr>
        <w:t xml:space="preserve"> and </w:t>
      </w:r>
      <w:proofErr w:type="spellStart"/>
      <w:r>
        <w:rPr>
          <w:color w:val="000000"/>
          <w:sz w:val="24"/>
        </w:rPr>
        <w:t>Corinthians</w:t>
      </w:r>
      <w:proofErr w:type="gramStart"/>
      <w:r>
        <w:rPr>
          <w:color w:val="000000"/>
          <w:sz w:val="24"/>
        </w:rPr>
        <w:t>,”</w:t>
      </w:r>
      <w:r>
        <w:rPr>
          <w:i/>
          <w:color w:val="000000"/>
          <w:sz w:val="24"/>
        </w:rPr>
        <w:t>Milton</w:t>
      </w:r>
      <w:proofErr w:type="spellEnd"/>
      <w:proofErr w:type="gramEnd"/>
      <w:r>
        <w:rPr>
          <w:i/>
          <w:color w:val="000000"/>
          <w:sz w:val="24"/>
        </w:rPr>
        <w:t xml:space="preserve"> Quarterly</w:t>
      </w:r>
      <w:r>
        <w:rPr>
          <w:color w:val="000000"/>
          <w:sz w:val="24"/>
        </w:rPr>
        <w:t xml:space="preserve"> 27 (1993): 59-70.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“Nature as Emblem: Natural Images in T.S. Eliot’s Early Poetry.” </w:t>
      </w:r>
      <w:r>
        <w:rPr>
          <w:i/>
          <w:color w:val="000000"/>
          <w:sz w:val="24"/>
        </w:rPr>
        <w:t xml:space="preserve">Yeats Eliot Review </w:t>
      </w:r>
      <w:r>
        <w:rPr>
          <w:color w:val="000000"/>
          <w:sz w:val="24"/>
        </w:rPr>
        <w:t>11 (1992): 90-5.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“Rehearsing ‘</w:t>
      </w:r>
      <w:proofErr w:type="spellStart"/>
      <w:r>
        <w:rPr>
          <w:color w:val="000000"/>
          <w:sz w:val="24"/>
        </w:rPr>
        <w:t>Everich</w:t>
      </w:r>
      <w:proofErr w:type="spellEnd"/>
      <w:r>
        <w:rPr>
          <w:color w:val="000000"/>
          <w:sz w:val="24"/>
        </w:rPr>
        <w:t xml:space="preserve"> a Word’: Chaucer’s Linguistic Investigations in the </w:t>
      </w:r>
      <w:r>
        <w:rPr>
          <w:i/>
          <w:color w:val="000000"/>
          <w:sz w:val="24"/>
        </w:rPr>
        <w:t>Canterbury Tales</w:t>
      </w:r>
      <w:r>
        <w:rPr>
          <w:color w:val="000000"/>
          <w:sz w:val="24"/>
        </w:rPr>
        <w:t xml:space="preserve">.” </w:t>
      </w:r>
      <w:r>
        <w:rPr>
          <w:i/>
          <w:color w:val="000000"/>
          <w:sz w:val="24"/>
        </w:rPr>
        <w:t>Medieval Perspectives</w:t>
      </w:r>
      <w:r>
        <w:rPr>
          <w:color w:val="000000"/>
          <w:sz w:val="24"/>
        </w:rPr>
        <w:t xml:space="preserve"> 6 (1991): 144-53.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“Annie Dillard: Modern Physics in a Contemporary Mystic.” </w:t>
      </w:r>
      <w:r>
        <w:rPr>
          <w:i/>
          <w:color w:val="000000"/>
          <w:sz w:val="24"/>
        </w:rPr>
        <w:t xml:space="preserve"> </w:t>
      </w:r>
      <w:proofErr w:type="gramStart"/>
      <w:r>
        <w:rPr>
          <w:i/>
          <w:color w:val="000000"/>
          <w:sz w:val="24"/>
        </w:rPr>
        <w:t xml:space="preserve">Mosaic </w:t>
      </w:r>
      <w:r>
        <w:rPr>
          <w:color w:val="000000"/>
          <w:sz w:val="24"/>
        </w:rPr>
        <w:t xml:space="preserve"> 22.2</w:t>
      </w:r>
      <w:proofErr w:type="gramEnd"/>
      <w:r>
        <w:rPr>
          <w:color w:val="000000"/>
          <w:sz w:val="24"/>
        </w:rPr>
        <w:t xml:space="preserve"> (1989): 1-14.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Collar.”  </w:t>
      </w:r>
      <w:r>
        <w:rPr>
          <w:i/>
          <w:color w:val="000000"/>
          <w:sz w:val="24"/>
        </w:rPr>
        <w:t>Amelia</w:t>
      </w:r>
      <w:r>
        <w:rPr>
          <w:color w:val="000000"/>
          <w:sz w:val="24"/>
        </w:rPr>
        <w:t xml:space="preserve"> 3.1 (1986): 91-95.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A000C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sidRPr="00A000C1">
        <w:rPr>
          <w:b/>
          <w:color w:val="000000"/>
          <w:sz w:val="24"/>
        </w:rPr>
        <w:t>VIDEO</w:t>
      </w:r>
    </w:p>
    <w:p w:rsidR="00C067AA" w:rsidRDefault="00C067AA" w:rsidP="00C067AA">
      <w:pPr>
        <w:rPr>
          <w:color w:val="000000"/>
          <w:sz w:val="24"/>
          <w:szCs w:val="24"/>
        </w:rPr>
      </w:pPr>
      <w:r>
        <w:rPr>
          <w:color w:val="000000"/>
          <w:sz w:val="24"/>
        </w:rPr>
        <w:tab/>
      </w:r>
      <w:r w:rsidRPr="004C3D84">
        <w:rPr>
          <w:sz w:val="24"/>
          <w:szCs w:val="24"/>
        </w:rPr>
        <w:t xml:space="preserve">“Mind the Gap,” Faith &amp; Learning Integration Channel (FLIC) from the Council of Christian Colleges and Universities, 2012. </w:t>
      </w:r>
      <w:hyperlink r:id="rId7" w:history="1">
        <w:r w:rsidRPr="004C3D84">
          <w:rPr>
            <w:rStyle w:val="Hyperlink"/>
            <w:sz w:val="24"/>
            <w:szCs w:val="24"/>
          </w:rPr>
          <w:t>http://www.cccu.org/professional_development/flic/2012/Mind-the-Gap</w:t>
        </w:r>
      </w:hyperlink>
    </w:p>
    <w:p w:rsidR="00C067AA" w:rsidRPr="004C3D84" w:rsidRDefault="00C067AA" w:rsidP="00C067AA">
      <w:pPr>
        <w:rPr>
          <w:color w:val="000000"/>
          <w:sz w:val="24"/>
          <w:szCs w:val="24"/>
        </w:rPr>
      </w:pPr>
    </w:p>
    <w:p w:rsidR="00C067AA" w:rsidRDefault="00C067AA" w:rsidP="00A635DB">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INVITED LECTURES, READINGS, and WORKSHOPS (since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“Teaching and Christian Imagination,” Andrews University, 29 March 2018.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r>
        <w:rPr>
          <w:sz w:val="24"/>
          <w:szCs w:val="24"/>
        </w:rPr>
        <w:tab/>
        <w:t xml:space="preserve">Principal Lecturer, </w:t>
      </w:r>
      <w:r w:rsidRPr="00AD290E">
        <w:rPr>
          <w:sz w:val="24"/>
          <w:szCs w:val="24"/>
        </w:rPr>
        <w:t>Writers’ Workshop</w:t>
      </w:r>
      <w:r>
        <w:rPr>
          <w:sz w:val="24"/>
          <w:szCs w:val="24"/>
        </w:rPr>
        <w:t xml:space="preserve">, </w:t>
      </w:r>
      <w:r w:rsidRPr="00AD290E">
        <w:rPr>
          <w:sz w:val="24"/>
          <w:szCs w:val="24"/>
        </w:rPr>
        <w:t>CEO Centre, Bangalore</w:t>
      </w:r>
      <w:r>
        <w:rPr>
          <w:sz w:val="24"/>
          <w:szCs w:val="24"/>
        </w:rPr>
        <w:t>, India, August 30 – September 1,</w:t>
      </w:r>
      <w:r w:rsidRPr="00AD290E">
        <w:rPr>
          <w:sz w:val="24"/>
          <w:szCs w:val="24"/>
        </w:rPr>
        <w:t xml:space="preserve"> </w:t>
      </w:r>
      <w:r>
        <w:rPr>
          <w:sz w:val="24"/>
          <w:szCs w:val="24"/>
        </w:rPr>
        <w:t>2017.</w:t>
      </w:r>
      <w:r>
        <w:rPr>
          <w:sz w:val="24"/>
          <w:szCs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r>
        <w:rPr>
          <w:sz w:val="24"/>
          <w:szCs w:val="24"/>
        </w:rPr>
        <w:tab/>
        <w:t xml:space="preserve">Principal Lecturer, </w:t>
      </w:r>
      <w:r w:rsidRPr="00AD290E">
        <w:rPr>
          <w:sz w:val="24"/>
          <w:szCs w:val="24"/>
        </w:rPr>
        <w:t>Advanced Writers’ Workshop</w:t>
      </w:r>
      <w:r>
        <w:rPr>
          <w:sz w:val="24"/>
          <w:szCs w:val="24"/>
        </w:rPr>
        <w:t xml:space="preserve">, </w:t>
      </w:r>
      <w:r w:rsidRPr="00AD290E">
        <w:rPr>
          <w:sz w:val="24"/>
          <w:szCs w:val="24"/>
        </w:rPr>
        <w:t>CEO Centre, Bangalore</w:t>
      </w:r>
      <w:r>
        <w:rPr>
          <w:sz w:val="24"/>
          <w:szCs w:val="24"/>
        </w:rPr>
        <w:t xml:space="preserve">, India, </w:t>
      </w:r>
      <w:r w:rsidRPr="00AD290E">
        <w:rPr>
          <w:sz w:val="24"/>
          <w:szCs w:val="24"/>
        </w:rPr>
        <w:t>September 25-30, 2016</w:t>
      </w:r>
      <w:r>
        <w:rPr>
          <w:sz w:val="24"/>
          <w:szCs w:val="24"/>
        </w:rPr>
        <w:t>.</w:t>
      </w:r>
      <w:r>
        <w:rPr>
          <w:sz w:val="24"/>
          <w:szCs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r>
        <w:rPr>
          <w:sz w:val="24"/>
          <w:szCs w:val="24"/>
        </w:rPr>
        <w:tab/>
        <w:t>Workshop on Christian Scholarship, Abilene Christian University, 16-18 May 2016.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p>
    <w:p w:rsidR="00C067AA" w:rsidRPr="004E7C14" w:rsidRDefault="00C067AA" w:rsidP="00C067AA">
      <w:pPr>
        <w:contextualSpacing/>
        <w:jc w:val="both"/>
        <w:rPr>
          <w:b/>
          <w:sz w:val="24"/>
          <w:szCs w:val="24"/>
        </w:rPr>
      </w:pPr>
      <w:r>
        <w:rPr>
          <w:sz w:val="24"/>
          <w:szCs w:val="24"/>
        </w:rPr>
        <w:tab/>
        <w:t>“</w:t>
      </w:r>
      <w:r w:rsidRPr="00497E8C">
        <w:rPr>
          <w:sz w:val="24"/>
          <w:szCs w:val="24"/>
        </w:rPr>
        <w:t>The American Secular and Chinese Theological Approaches</w:t>
      </w:r>
      <w:r>
        <w:rPr>
          <w:sz w:val="24"/>
          <w:szCs w:val="24"/>
        </w:rPr>
        <w:t xml:space="preserve">: A Response to Professor Lo,” </w:t>
      </w:r>
      <w:r w:rsidRPr="00471467">
        <w:rPr>
          <w:sz w:val="24"/>
          <w:szCs w:val="24"/>
        </w:rPr>
        <w:t>Theology and Theory in Chinese Literary Studies</w:t>
      </w:r>
      <w:r>
        <w:rPr>
          <w:sz w:val="24"/>
          <w:szCs w:val="24"/>
        </w:rPr>
        <w:t>, Yale University. 28-29 April 2016.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p>
    <w:p w:rsidR="00C067AA" w:rsidRPr="0071486E"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b/>
          <w:color w:val="000000"/>
          <w:sz w:val="24"/>
          <w:szCs w:val="24"/>
        </w:rPr>
      </w:pPr>
      <w:r>
        <w:rPr>
          <w:sz w:val="24"/>
          <w:szCs w:val="24"/>
        </w:rPr>
        <w:tab/>
        <w:t>“</w:t>
      </w:r>
      <w:r w:rsidRPr="0071486E">
        <w:rPr>
          <w:sz w:val="24"/>
          <w:szCs w:val="24"/>
        </w:rPr>
        <w:t>Preparing a Feast: Christian Higher Education that Renews Minds, Shapes Lives, and Transforms Culture</w:t>
      </w:r>
      <w:r>
        <w:rPr>
          <w:sz w:val="24"/>
          <w:szCs w:val="24"/>
        </w:rPr>
        <w:t>,”</w:t>
      </w:r>
      <w:r w:rsidRPr="0071486E">
        <w:rPr>
          <w:sz w:val="24"/>
          <w:szCs w:val="24"/>
        </w:rPr>
        <w:t xml:space="preserve"> Eastern Nazarene Academic Symposium. Eastern Nazarene College, 13 April 2016</w:t>
      </w:r>
      <w:r w:rsidRPr="0071486E">
        <w:rPr>
          <w:b/>
          <w:color w:val="000000"/>
          <w:sz w:val="24"/>
          <w:szCs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b/>
          <w:color w:val="000000"/>
          <w:sz w:val="24"/>
        </w:rPr>
      </w:pPr>
    </w:p>
    <w:p w:rsidR="00C067AA" w:rsidRPr="009E32AF"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9E32AF">
        <w:rPr>
          <w:color w:val="000000"/>
          <w:sz w:val="24"/>
        </w:rPr>
        <w:t>“Practically Reformed @ Calvin College,</w:t>
      </w:r>
      <w:r>
        <w:rPr>
          <w:color w:val="000000"/>
          <w:sz w:val="24"/>
        </w:rPr>
        <w:t>”</w:t>
      </w:r>
      <w:r w:rsidRPr="009E32AF">
        <w:rPr>
          <w:color w:val="000000"/>
          <w:sz w:val="24"/>
        </w:rPr>
        <w:t xml:space="preserve"> Board of Trustees Workshop, Calvin College, 3 February 2016.</w:t>
      </w:r>
      <w:r w:rsidRPr="009E32AF">
        <w:rPr>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9E32AF"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sidRPr="009E32AF">
        <w:rPr>
          <w:color w:val="000000"/>
          <w:sz w:val="24"/>
        </w:rPr>
        <w:t>“Together at the Table,” Faculty Development Workshop, Union University, 1 February 2016</w:t>
      </w:r>
      <w:r>
        <w:rPr>
          <w:color w:val="000000"/>
          <w:sz w:val="24"/>
        </w:rPr>
        <w: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“Teaching at Table / Learning to Eat,” </w:t>
      </w:r>
      <w:proofErr w:type="spellStart"/>
      <w:r>
        <w:rPr>
          <w:color w:val="000000"/>
          <w:sz w:val="24"/>
        </w:rPr>
        <w:t>Kuyers</w:t>
      </w:r>
      <w:proofErr w:type="spellEnd"/>
      <w:r>
        <w:rPr>
          <w:color w:val="000000"/>
          <w:sz w:val="24"/>
        </w:rPr>
        <w:t xml:space="preserve"> Institute Conference, Faith and Teaching: Virtue, Practice, Imagination, 1 October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CB1AD8">
        <w:rPr>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CB1AD8">
        <w:rPr>
          <w:color w:val="000000"/>
          <w:sz w:val="24"/>
        </w:rPr>
        <w:t>“Ethics, Religion, and Literature,” East China Normal University, 4 June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CB1AD8">
        <w:rPr>
          <w:color w:val="000000"/>
          <w:sz w:val="24"/>
        </w:rPr>
        <w:t>“Literary Theory in the Western Christian Tradition,” Beijing Normal University, 6 June 2015.</w:t>
      </w:r>
    </w:p>
    <w:p w:rsidR="00C067AA" w:rsidRPr="00CB1AD8"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CB1AD8">
        <w:rPr>
          <w:color w:val="000000"/>
          <w:sz w:val="24"/>
        </w:rPr>
        <w:tab/>
        <w:t>“Can Beauty Save the World?” Logos Forum, Beijing, 8 June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CB1AD8" w:rsidRDefault="00C067AA" w:rsidP="00C067AA">
      <w:pPr>
        <w:widowControl w:val="0"/>
        <w:autoSpaceDE w:val="0"/>
        <w:autoSpaceDN w:val="0"/>
        <w:adjustRightInd w:val="0"/>
        <w:ind w:firstLine="720"/>
        <w:rPr>
          <w:sz w:val="24"/>
          <w:szCs w:val="24"/>
        </w:rPr>
      </w:pPr>
      <w:r w:rsidRPr="00CB1AD8">
        <w:rPr>
          <w:color w:val="000000"/>
          <w:sz w:val="24"/>
        </w:rPr>
        <w:t>“</w:t>
      </w:r>
      <w:r w:rsidRPr="00CB1AD8">
        <w:rPr>
          <w:sz w:val="24"/>
          <w:szCs w:val="24"/>
        </w:rPr>
        <w:t>The Ethical Dimension of Language in William Dowling, Jacques Derrida and Mikhail Bakhtin,” Beijing Normal University, 8 June 1015.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CB1AD8"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sidRPr="00CB1AD8">
        <w:rPr>
          <w:color w:val="000000"/>
          <w:sz w:val="24"/>
        </w:rPr>
        <w:t>“The Core of M. M. Bakhtin’s Literary Theory,” Beijing Normal University, 9 June 2015.</w:t>
      </w:r>
    </w:p>
    <w:p w:rsidR="00C067AA" w:rsidRPr="00CB1AD8"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szCs w:val="24"/>
        </w:rPr>
      </w:pPr>
      <w:r>
        <w:rPr>
          <w:rFonts w:ascii="Palatino" w:hAnsi="Palatino"/>
          <w:color w:val="000000"/>
          <w:sz w:val="22"/>
          <w:szCs w:val="22"/>
        </w:rPr>
        <w:tab/>
      </w:r>
      <w:r w:rsidRPr="00A744E7">
        <w:rPr>
          <w:sz w:val="24"/>
          <w:szCs w:val="24"/>
        </w:rPr>
        <w:t>“The Covenantal Imaginary in Sixteenth-Century English Protestant Thought,” University of London Seminar on Religious History of the British Isles, 1500-1800, May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szCs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szCs w:val="24"/>
        </w:rPr>
      </w:pPr>
      <w:r>
        <w:rPr>
          <w:sz w:val="24"/>
          <w:szCs w:val="24"/>
        </w:rPr>
        <w:tab/>
        <w:t>“Our Way, His Work,” 2 lectures at Covenant Presbyterian Church, Chicago, April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szCs w:val="24"/>
        </w:rPr>
      </w:pPr>
    </w:p>
    <w:p w:rsidR="00C067AA" w:rsidRPr="00A744E7"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szCs w:val="24"/>
        </w:rPr>
      </w:pPr>
      <w:r>
        <w:rPr>
          <w:sz w:val="24"/>
          <w:szCs w:val="24"/>
        </w:rPr>
        <w:tab/>
        <w:t>"The Challenge of Transdisciplinary Scholarship," 2nd Transdisciplinary Consultation, Andrews University, March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18376A"/>
          <w:sz w:val="24"/>
          <w:szCs w:val="24"/>
        </w:rPr>
      </w:pPr>
    </w:p>
    <w:p w:rsidR="00C067AA" w:rsidRPr="007C17C0" w:rsidRDefault="00C067AA" w:rsidP="00C067AA">
      <w:pPr>
        <w:rPr>
          <w:rFonts w:ascii="Palatino" w:hAnsi="Palatino"/>
          <w:b/>
          <w:sz w:val="24"/>
          <w:szCs w:val="24"/>
        </w:rPr>
      </w:pPr>
      <w:r w:rsidRPr="007C17C0">
        <w:rPr>
          <w:color w:val="18376A"/>
          <w:sz w:val="24"/>
          <w:szCs w:val="24"/>
        </w:rPr>
        <w:tab/>
      </w:r>
      <w:r>
        <w:rPr>
          <w:color w:val="18376A"/>
          <w:sz w:val="24"/>
          <w:szCs w:val="24"/>
        </w:rPr>
        <w:t>"</w:t>
      </w:r>
      <w:r w:rsidRPr="007C17C0">
        <w:rPr>
          <w:rStyle w:val="Strong"/>
          <w:b w:val="0"/>
          <w:sz w:val="24"/>
          <w:szCs w:val="24"/>
        </w:rPr>
        <w:t>Icons in Worship: Being Worked on by God</w:t>
      </w:r>
      <w:r>
        <w:rPr>
          <w:rStyle w:val="Strong"/>
          <w:b w:val="0"/>
          <w:sz w:val="24"/>
          <w:szCs w:val="24"/>
        </w:rPr>
        <w:t xml:space="preserve">," </w:t>
      </w:r>
      <w:proofErr w:type="spellStart"/>
      <w:r>
        <w:rPr>
          <w:rStyle w:val="Strong"/>
          <w:b w:val="0"/>
          <w:sz w:val="24"/>
          <w:szCs w:val="24"/>
        </w:rPr>
        <w:t>Ferrysburg</w:t>
      </w:r>
      <w:proofErr w:type="spellEnd"/>
      <w:r>
        <w:rPr>
          <w:rStyle w:val="Strong"/>
          <w:b w:val="0"/>
          <w:sz w:val="24"/>
          <w:szCs w:val="24"/>
        </w:rPr>
        <w:t xml:space="preserve"> Community Church, November 2014.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“Inhabiting the Biblical Worldview,” “Deepening Worldview,” “Christian Teaching as a Craft,” and “Scholarship, Hiring, and Mentoring: Christian Education as Formation,” IAPCHE Seminar for Faculty Development, </w:t>
      </w:r>
      <w:proofErr w:type="spellStart"/>
      <w:r>
        <w:rPr>
          <w:color w:val="000000"/>
          <w:sz w:val="24"/>
        </w:rPr>
        <w:t>Lukenya</w:t>
      </w:r>
      <w:proofErr w:type="spellEnd"/>
      <w:r>
        <w:rPr>
          <w:color w:val="000000"/>
          <w:sz w:val="24"/>
        </w:rPr>
        <w:t xml:space="preserve"> Retreat Center, Nairobi, Kenya, August 2013.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7D252B"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szCs w:val="24"/>
        </w:rPr>
      </w:pPr>
      <w:r>
        <w:rPr>
          <w:color w:val="000000"/>
          <w:sz w:val="24"/>
          <w:szCs w:val="24"/>
        </w:rPr>
        <w:tab/>
      </w:r>
      <w:r w:rsidRPr="007D252B">
        <w:rPr>
          <w:color w:val="000000"/>
          <w:sz w:val="24"/>
          <w:szCs w:val="24"/>
        </w:rPr>
        <w:t xml:space="preserve">“Editorial Empathy,” </w:t>
      </w:r>
      <w:r w:rsidRPr="007D252B">
        <w:rPr>
          <w:sz w:val="24"/>
          <w:szCs w:val="24"/>
        </w:rPr>
        <w:t>Australian Research Council funded project on the Material Cultures of Early Modern Women's Writing, February 2013.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lastRenderedPageBreak/>
        <w:tab/>
      </w:r>
      <w:r>
        <w:rPr>
          <w:color w:val="000000"/>
          <w:sz w:val="24"/>
        </w:rPr>
        <w:t>“The Craft of Christian Higher Education” and faculty workshops, East Texas Baptist University, November 2012.</w:t>
      </w: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3E6DD3"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w:t>
      </w:r>
      <w:proofErr w:type="spellStart"/>
      <w:r>
        <w:rPr>
          <w:color w:val="000000"/>
          <w:sz w:val="24"/>
        </w:rPr>
        <w:t>Annes</w:t>
      </w:r>
      <w:proofErr w:type="spellEnd"/>
      <w:r>
        <w:rPr>
          <w:color w:val="000000"/>
          <w:sz w:val="24"/>
        </w:rPr>
        <w:t xml:space="preserve"> of the English Reformation” Harvest Presbyterian Church, November 2012.</w:t>
      </w:r>
    </w:p>
    <w:p w:rsidR="00C067AA" w:rsidRDefault="00C067AA" w:rsidP="00C067AA">
      <w:pPr>
        <w:rPr>
          <w:b/>
          <w:color w:val="000000"/>
          <w:sz w:val="24"/>
        </w:rPr>
      </w:pPr>
      <w:r w:rsidRPr="00D70191">
        <w:rPr>
          <w:b/>
          <w:color w:val="000000"/>
          <w:sz w:val="24"/>
        </w:rPr>
        <w:tab/>
      </w:r>
    </w:p>
    <w:p w:rsidR="00C067AA" w:rsidRDefault="00C067AA" w:rsidP="00C067AA">
      <w:pPr>
        <w:rPr>
          <w:color w:val="000000"/>
          <w:sz w:val="24"/>
        </w:rPr>
      </w:pPr>
      <w:r>
        <w:rPr>
          <w:b/>
          <w:color w:val="000000"/>
          <w:sz w:val="24"/>
        </w:rPr>
        <w:tab/>
      </w:r>
      <w:r>
        <w:rPr>
          <w:color w:val="000000"/>
          <w:sz w:val="24"/>
        </w:rPr>
        <w:t>“Of Golden Calves and Tabernacles: The Craft of Christian Higher Education,” Oklahoma Baptist University, August 2012.</w:t>
      </w:r>
    </w:p>
    <w:p w:rsidR="00C067AA" w:rsidRPr="00463342" w:rsidRDefault="00C067AA" w:rsidP="00C067AA">
      <w:pPr>
        <w:rPr>
          <w:color w:val="000000"/>
          <w:sz w:val="24"/>
        </w:rPr>
      </w:pPr>
    </w:p>
    <w:p w:rsidR="00C067AA" w:rsidRDefault="00C067AA" w:rsidP="00C067AA">
      <w:pPr>
        <w:ind w:firstLine="720"/>
        <w:rPr>
          <w:color w:val="000000"/>
          <w:sz w:val="24"/>
        </w:rPr>
      </w:pPr>
      <w:r>
        <w:rPr>
          <w:color w:val="000000"/>
          <w:sz w:val="24"/>
        </w:rPr>
        <w:t>“Mind the Gap,” Council of Christian Colleges and Universities Video Project, April 2012.</w:t>
      </w:r>
    </w:p>
    <w:p w:rsidR="00C067AA" w:rsidRDefault="00C067AA" w:rsidP="00C067AA">
      <w:pPr>
        <w:ind w:firstLine="720"/>
        <w:rPr>
          <w:color w:val="000000"/>
          <w:sz w:val="24"/>
        </w:rPr>
      </w:pPr>
    </w:p>
    <w:p w:rsidR="00C067AA" w:rsidRDefault="00C067AA" w:rsidP="00C067AA">
      <w:pPr>
        <w:ind w:firstLine="720"/>
        <w:rPr>
          <w:color w:val="000000"/>
          <w:sz w:val="24"/>
        </w:rPr>
      </w:pPr>
      <w:r>
        <w:rPr>
          <w:color w:val="000000"/>
          <w:sz w:val="24"/>
        </w:rPr>
        <w:t xml:space="preserve">“Reflections on Authoring </w:t>
      </w:r>
      <w:r w:rsidRPr="007066B7">
        <w:rPr>
          <w:i/>
          <w:color w:val="000000"/>
          <w:sz w:val="24"/>
        </w:rPr>
        <w:t>Selected Readings of Bible Stories,</w:t>
      </w:r>
      <w:r>
        <w:rPr>
          <w:color w:val="000000"/>
          <w:sz w:val="24"/>
        </w:rPr>
        <w:t>” Nagel Hour at Calvin College, April 2012.</w:t>
      </w:r>
    </w:p>
    <w:p w:rsidR="00C067AA" w:rsidRDefault="00C067AA" w:rsidP="00C067AA">
      <w:pPr>
        <w:ind w:firstLine="720"/>
        <w:rPr>
          <w:color w:val="000000"/>
          <w:sz w:val="24"/>
        </w:rPr>
      </w:pPr>
    </w:p>
    <w:p w:rsidR="00C067AA" w:rsidRDefault="00C067AA" w:rsidP="00C067AA">
      <w:pPr>
        <w:ind w:firstLine="720"/>
        <w:rPr>
          <w:color w:val="000000"/>
          <w:sz w:val="24"/>
        </w:rPr>
      </w:pPr>
      <w:r>
        <w:rPr>
          <w:color w:val="000000"/>
          <w:sz w:val="24"/>
        </w:rPr>
        <w:t>Keynote Speaker, Faculty Development Seminar at Georgetown College, June 2011, June 2012.</w:t>
      </w:r>
    </w:p>
    <w:p w:rsidR="00C067AA" w:rsidRDefault="00C067AA" w:rsidP="00C067AA">
      <w:pPr>
        <w:rPr>
          <w:color w:val="000000"/>
          <w:sz w:val="24"/>
        </w:rPr>
      </w:pPr>
    </w:p>
    <w:p w:rsidR="00C067AA" w:rsidRPr="00E24A01" w:rsidRDefault="00C067AA" w:rsidP="00C067AA">
      <w:pPr>
        <w:rPr>
          <w:sz w:val="24"/>
        </w:rPr>
      </w:pPr>
      <w:r w:rsidRPr="0042001B">
        <w:rPr>
          <w:color w:val="000000"/>
          <w:sz w:val="24"/>
        </w:rPr>
        <w:tab/>
        <w:t>Keynote Speaker,</w:t>
      </w:r>
      <w:r>
        <w:rPr>
          <w:color w:val="000000"/>
          <w:sz w:val="24"/>
        </w:rPr>
        <w:t xml:space="preserve"> “</w:t>
      </w:r>
      <w:r w:rsidRPr="00E24A01">
        <w:rPr>
          <w:sz w:val="24"/>
        </w:rPr>
        <w:t>Six-Word Stories, Gaps, and the Narratives that Shape Us</w:t>
      </w:r>
      <w:r>
        <w:rPr>
          <w:sz w:val="24"/>
        </w:rPr>
        <w:t>,”</w:t>
      </w:r>
    </w:p>
    <w:p w:rsidR="00C067AA" w:rsidRDefault="00C067AA" w:rsidP="00C067AA">
      <w:pPr>
        <w:rPr>
          <w:sz w:val="24"/>
        </w:rPr>
      </w:pPr>
      <w:r w:rsidRPr="0042001B">
        <w:rPr>
          <w:color w:val="000000"/>
          <w:sz w:val="24"/>
        </w:rPr>
        <w:t xml:space="preserve"> </w:t>
      </w:r>
      <w:r w:rsidRPr="0042001B">
        <w:rPr>
          <w:sz w:val="24"/>
        </w:rPr>
        <w:t>North American Christian Foreign Language Association Conference, April 2011.</w:t>
      </w:r>
    </w:p>
    <w:p w:rsidR="00C067AA" w:rsidRDefault="00C067AA" w:rsidP="00C067AA">
      <w:pPr>
        <w:rPr>
          <w:sz w:val="24"/>
        </w:rPr>
      </w:pPr>
    </w:p>
    <w:p w:rsidR="00C067AA" w:rsidRPr="0042001B" w:rsidRDefault="00C067AA" w:rsidP="00C067AA">
      <w:pPr>
        <w:rPr>
          <w:b/>
          <w:sz w:val="24"/>
        </w:rPr>
      </w:pPr>
      <w:r>
        <w:rPr>
          <w:sz w:val="24"/>
        </w:rPr>
        <w:tab/>
        <w:t>Plenary Speaker, “What does it Mean to be a Reformed Liberal Arts College or Explain the Universe and Give One or Two Examples,” Calvin College Board of Trustees Retreat, October 2010.</w:t>
      </w:r>
    </w:p>
    <w:p w:rsidR="00C067AA" w:rsidRDefault="00C067AA" w:rsidP="00C067AA">
      <w:pPr>
        <w:rPr>
          <w:b/>
          <w:color w:val="000000"/>
          <w:sz w:val="24"/>
        </w:rPr>
      </w:pPr>
    </w:p>
    <w:p w:rsidR="00C067AA" w:rsidRPr="00D70191" w:rsidRDefault="00C067AA" w:rsidP="00C067AA">
      <w:pPr>
        <w:ind w:firstLine="720"/>
        <w:rPr>
          <w:b/>
          <w:sz w:val="24"/>
        </w:rPr>
      </w:pPr>
      <w:r w:rsidRPr="00D70191">
        <w:rPr>
          <w:color w:val="000000"/>
          <w:sz w:val="24"/>
        </w:rPr>
        <w:t xml:space="preserve">Closing Panelist, </w:t>
      </w:r>
      <w:r w:rsidRPr="00D70191">
        <w:rPr>
          <w:sz w:val="24"/>
        </w:rPr>
        <w:t>Reformed Mission in an Age of World Christianity</w:t>
      </w:r>
      <w:r>
        <w:rPr>
          <w:sz w:val="24"/>
        </w:rPr>
        <w:t>, Calvin College, June 2010.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ind w:firstLine="720"/>
        <w:rPr>
          <w:sz w:val="24"/>
        </w:rPr>
      </w:pPr>
      <w:r w:rsidRPr="00DC181B">
        <w:rPr>
          <w:sz w:val="24"/>
        </w:rPr>
        <w:t>Colloquium on Early Modern Women and Transnational Communities</w:t>
      </w:r>
      <w:r>
        <w:rPr>
          <w:sz w:val="24"/>
        </w:rPr>
        <w:t>, Newberry Library, March 2010.</w:t>
      </w:r>
    </w:p>
    <w:p w:rsidR="00C067AA" w:rsidRPr="00DC181B" w:rsidRDefault="00C067AA" w:rsidP="00C067AA">
      <w:pPr>
        <w:ind w:firstLine="720"/>
        <w:rPr>
          <w:sz w:val="24"/>
        </w:rPr>
      </w:pPr>
    </w:p>
    <w:p w:rsidR="00C067AA" w:rsidRDefault="00C067AA" w:rsidP="00C067AA">
      <w:pPr>
        <w:ind w:firstLine="720"/>
        <w:rPr>
          <w:sz w:val="24"/>
        </w:rPr>
      </w:pPr>
      <w:r w:rsidRPr="00573E09">
        <w:rPr>
          <w:sz w:val="24"/>
        </w:rPr>
        <w:t>“</w:t>
      </w:r>
      <w:r>
        <w:rPr>
          <w:sz w:val="24"/>
        </w:rPr>
        <w:t>’Not Secretly Done’</w:t>
      </w:r>
      <w:r w:rsidRPr="00573E09">
        <w:rPr>
          <w:sz w:val="24"/>
        </w:rPr>
        <w:t xml:space="preserve">:  Private </w:t>
      </w:r>
      <w:proofErr w:type="spellStart"/>
      <w:r w:rsidRPr="00573E09">
        <w:rPr>
          <w:sz w:val="24"/>
        </w:rPr>
        <w:t>Prayerbooks</w:t>
      </w:r>
      <w:proofErr w:type="spellEnd"/>
      <w:r w:rsidRPr="00573E09">
        <w:rPr>
          <w:sz w:val="24"/>
        </w:rPr>
        <w:t xml:space="preserve"> in the Court of Katherine Parr</w:t>
      </w:r>
      <w:r>
        <w:rPr>
          <w:sz w:val="24"/>
        </w:rPr>
        <w:t>,” Modern Language Association Convention, December 2009.</w:t>
      </w:r>
    </w:p>
    <w:p w:rsidR="00C067AA" w:rsidRDefault="00C067AA" w:rsidP="00C067AA">
      <w:pPr>
        <w:ind w:firstLine="720"/>
        <w:rPr>
          <w:sz w:val="24"/>
        </w:rPr>
      </w:pPr>
    </w:p>
    <w:p w:rsidR="00C067AA" w:rsidRPr="00573E09" w:rsidRDefault="00C067AA" w:rsidP="00C067AA">
      <w:pPr>
        <w:ind w:firstLine="720"/>
        <w:rPr>
          <w:sz w:val="24"/>
        </w:rPr>
      </w:pPr>
      <w:r>
        <w:rPr>
          <w:sz w:val="24"/>
        </w:rPr>
        <w:t xml:space="preserve">“Written Rhetoric and Research in a Calvin College Classroom,” Building a Bridge to College Research Workshop for High School Teachers and Librarians, November 2009.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“Double Translation: The Heart of Christianity,” Beijing Language and Culture University, September 2009. </w:t>
      </w:r>
      <w:r w:rsidRPr="00224558">
        <w:rPr>
          <w:color w:val="000000"/>
          <w:sz w:val="24"/>
        </w:rPr>
        <w:t>http://www.sinologystudy.com/2010/0425/12.html</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051C6D" w:rsidRDefault="00C067AA" w:rsidP="00C067AA">
      <w:pPr>
        <w:ind w:firstLine="720"/>
        <w:rPr>
          <w:sz w:val="24"/>
        </w:rPr>
      </w:pPr>
      <w:r>
        <w:rPr>
          <w:sz w:val="24"/>
        </w:rPr>
        <w:t>“</w:t>
      </w:r>
      <w:r w:rsidRPr="00C1334C">
        <w:rPr>
          <w:sz w:val="24"/>
        </w:rPr>
        <w:t>John Calvin in an English Box: The Story of Anne Lock</w:t>
      </w:r>
      <w:r>
        <w:rPr>
          <w:sz w:val="24"/>
        </w:rPr>
        <w:t>,” Heritage Reunion at Calvin College, June 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Discussion Leader, </w:t>
      </w:r>
      <w:r w:rsidRPr="00681E1C">
        <w:rPr>
          <w:i/>
          <w:color w:val="000000"/>
          <w:sz w:val="24"/>
        </w:rPr>
        <w:t>Life of Pi</w:t>
      </w:r>
      <w:r>
        <w:rPr>
          <w:color w:val="000000"/>
          <w:sz w:val="24"/>
        </w:rPr>
        <w:t>, Spirituality Reading Group, Royal Oak Library, April 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376E19"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lastRenderedPageBreak/>
        <w:tab/>
        <w:t>“</w:t>
      </w:r>
      <w:r w:rsidRPr="00376E19">
        <w:rPr>
          <w:sz w:val="24"/>
        </w:rPr>
        <w:t>Exemplary Laity: An Historical Study of the Role of Women in the English Reformation</w:t>
      </w:r>
      <w:r>
        <w:rPr>
          <w:sz w:val="24"/>
        </w:rPr>
        <w:t>,” Redeemer Church in Ada, February 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F16939"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sidRPr="00F16939">
        <w:rPr>
          <w:color w:val="000000"/>
          <w:sz w:val="24"/>
        </w:rPr>
        <w:t xml:space="preserve">Invited participant, </w:t>
      </w:r>
      <w:r>
        <w:rPr>
          <w:color w:val="000000"/>
          <w:sz w:val="24"/>
        </w:rPr>
        <w:t>Religion in the Academy (RITA), A Lilly Forum, November 2008.</w:t>
      </w:r>
    </w:p>
    <w:p w:rsidR="00C067AA" w:rsidRPr="00F16939"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6C0AB6"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F16939">
        <w:rPr>
          <w:color w:val="000000"/>
          <w:sz w:val="24"/>
        </w:rPr>
        <w:tab/>
        <w:t xml:space="preserve">Invited participant, “Generating </w:t>
      </w:r>
      <w:r w:rsidRPr="006C0AB6">
        <w:rPr>
          <w:color w:val="000000"/>
          <w:sz w:val="24"/>
        </w:rPr>
        <w:t>Capital for the Christian Mind,</w:t>
      </w:r>
      <w:r>
        <w:rPr>
          <w:color w:val="000000"/>
          <w:sz w:val="24"/>
        </w:rPr>
        <w:t>”</w:t>
      </w:r>
      <w:r w:rsidRPr="006C0AB6">
        <w:rPr>
          <w:color w:val="000000"/>
          <w:sz w:val="24"/>
        </w:rPr>
        <w:t xml:space="preserve"> Seattle, WA, August 2008.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ED3300" w:rsidRDefault="00C067AA" w:rsidP="00C067AA">
      <w:pPr>
        <w:ind w:firstLine="720"/>
        <w:rPr>
          <w:sz w:val="24"/>
          <w:szCs w:val="28"/>
        </w:rPr>
      </w:pPr>
      <w:r w:rsidRPr="00ED3300">
        <w:rPr>
          <w:rFonts w:cs="Arial"/>
          <w:sz w:val="24"/>
          <w:szCs w:val="22"/>
        </w:rPr>
        <w:t xml:space="preserve">Invited lecturer, </w:t>
      </w:r>
      <w:r>
        <w:rPr>
          <w:rFonts w:cs="Arial"/>
          <w:sz w:val="24"/>
          <w:szCs w:val="22"/>
        </w:rPr>
        <w:t>“</w:t>
      </w:r>
      <w:r>
        <w:rPr>
          <w:color w:val="000000"/>
          <w:sz w:val="24"/>
        </w:rPr>
        <w:t xml:space="preserve">Personnel Issues: Faculty Hiring and Faculty Development,” and “Christian Scholarship and Teaching,” </w:t>
      </w:r>
      <w:r w:rsidRPr="00ED3300">
        <w:rPr>
          <w:sz w:val="24"/>
          <w:szCs w:val="28"/>
        </w:rPr>
        <w:t>Seminar on Academic Leadership in Baptist Universities, Sponsored by The Center for Ministry Effectiveness and Educational Leadership</w:t>
      </w:r>
      <w:r>
        <w:rPr>
          <w:sz w:val="24"/>
          <w:szCs w:val="28"/>
        </w:rPr>
        <w:t xml:space="preserve"> at Baylor University, May 2008; May 2009, May 2010, May 2011, May 2012, May 2013.</w:t>
      </w:r>
    </w:p>
    <w:p w:rsidR="00C067AA" w:rsidRPr="00ED330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ED3300" w:rsidRDefault="00C067AA" w:rsidP="00C067AA">
      <w:pPr>
        <w:ind w:firstLine="720"/>
        <w:rPr>
          <w:b/>
          <w:sz w:val="24"/>
        </w:rPr>
      </w:pPr>
      <w:r>
        <w:rPr>
          <w:sz w:val="24"/>
        </w:rPr>
        <w:t>“</w:t>
      </w:r>
      <w:r w:rsidRPr="00ED3300">
        <w:rPr>
          <w:sz w:val="24"/>
        </w:rPr>
        <w:t>The Wise Woman of Tekoa: Reading at a Christian College,</w:t>
      </w:r>
      <w:r>
        <w:rPr>
          <w:sz w:val="24"/>
        </w:rPr>
        <w:t>”</w:t>
      </w:r>
      <w:r w:rsidRPr="00ED3300">
        <w:rPr>
          <w:sz w:val="24"/>
        </w:rPr>
        <w:t xml:space="preserve"> </w:t>
      </w:r>
      <w:r w:rsidRPr="00ED3300">
        <w:rPr>
          <w:color w:val="000000"/>
          <w:sz w:val="24"/>
        </w:rPr>
        <w:t>Modern Language Association</w:t>
      </w:r>
      <w:r w:rsidRPr="00493A01">
        <w:rPr>
          <w:color w:val="000000"/>
          <w:sz w:val="24"/>
        </w:rPr>
        <w:t xml:space="preserve"> Convention, December 2007.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sidRPr="00493A01">
        <w:rPr>
          <w:color w:val="000000"/>
          <w:sz w:val="24"/>
        </w:rPr>
        <w:t>Director of the Seminar on “The Turn to Religion in Literary Studies,” Conference on Christianity and Literature at the Modern Language Association Convention, December 2007.</w:t>
      </w: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493A01">
        <w:rPr>
          <w:color w:val="000000"/>
          <w:sz w:val="24"/>
        </w:rPr>
        <w:tab/>
        <w:t>“On Beauty and the Christian Scholar,” Trinity Christian College, November 2007.</w:t>
      </w: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493A01">
        <w:rPr>
          <w:color w:val="000000"/>
          <w:sz w:val="24"/>
        </w:rPr>
        <w:tab/>
        <w:t>“Cosmopolitanism and the Christian Teacher,” Faculty Development Seminar at Kuyper College, August 2007.</w:t>
      </w: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Scholar-in-</w:t>
      </w:r>
      <w:proofErr w:type="spellStart"/>
      <w:proofErr w:type="gramStart"/>
      <w:r>
        <w:rPr>
          <w:color w:val="000000"/>
          <w:sz w:val="24"/>
        </w:rPr>
        <w:t>Residence,</w:t>
      </w:r>
      <w:r w:rsidRPr="00493A01">
        <w:rPr>
          <w:color w:val="000000"/>
          <w:sz w:val="24"/>
        </w:rPr>
        <w:t>Veritas</w:t>
      </w:r>
      <w:proofErr w:type="spellEnd"/>
      <w:proofErr w:type="gramEnd"/>
      <w:r w:rsidRPr="00493A01">
        <w:rPr>
          <w:color w:val="000000"/>
          <w:sz w:val="24"/>
        </w:rPr>
        <w:t xml:space="preserve"> Program at Lexington Christian Academy, April 2007.</w:t>
      </w: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493A01">
        <w:rPr>
          <w:color w:val="000000"/>
          <w:sz w:val="24"/>
        </w:rPr>
        <w:tab/>
      </w:r>
    </w:p>
    <w:p w:rsidR="00C067AA" w:rsidRPr="00493A0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493A01">
        <w:rPr>
          <w:color w:val="000000"/>
          <w:sz w:val="24"/>
        </w:rPr>
        <w:tab/>
        <w:t>“Reading Macbeth,” Grand Haven Book Club, February 2007.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Pr="001976E6"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“Beauty and the Arts,” Panel member at all day seminar at the Worship Symposium, Calvin College, January 2007.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“Christian Scholarship and the World of Imagination,” Baylor University, November 2006.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“Reading Poetry for Creative Preaching,” Imaginative Reading for Creative Preaching Seminar, Seminars in Christian Scholarship, July 2004, 2005, 2006, 2007, 2008, 2009. 2010.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Pr="003E21E8" w:rsidRDefault="00C067AA" w:rsidP="00C067AA">
      <w:pPr>
        <w:rPr>
          <w:color w:val="000000"/>
          <w:sz w:val="24"/>
        </w:rPr>
      </w:pPr>
      <w:r w:rsidRPr="003E21E8">
        <w:rPr>
          <w:color w:val="000000"/>
          <w:sz w:val="24"/>
        </w:rPr>
        <w:tab/>
        <w:t>“Freedom, Faith, and Hope: Persevering in the Christian Life,” Matthews Presbyterian Church, 7-8 October 2005.</w:t>
      </w:r>
    </w:p>
    <w:p w:rsidR="00C067AA" w:rsidRPr="00112636"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t>“</w:t>
      </w:r>
      <w:r>
        <w:rPr>
          <w:color w:val="000000"/>
          <w:sz w:val="24"/>
        </w:rPr>
        <w:t>Vocation and Liberal Education,” Baylor University, May 2005.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ind w:firstLine="720"/>
        <w:rPr>
          <w:color w:val="000000"/>
          <w:sz w:val="24"/>
        </w:rPr>
      </w:pPr>
      <w:r w:rsidRPr="006C5D50">
        <w:rPr>
          <w:sz w:val="24"/>
        </w:rPr>
        <w:t>“Sheepskins, Swords, Helmets, and Quills:  Putting History into Story,</w:t>
      </w:r>
      <w:r>
        <w:rPr>
          <w:sz w:val="24"/>
        </w:rPr>
        <w:t xml:space="preserve">” Youth Writing Festival, </w:t>
      </w:r>
      <w:r w:rsidRPr="006C5D50">
        <w:rPr>
          <w:sz w:val="24"/>
        </w:rPr>
        <w:t>2005</w:t>
      </w:r>
      <w:r>
        <w:rPr>
          <w:sz w:val="24"/>
        </w:rPr>
        <w:t>; 2008.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lastRenderedPageBreak/>
        <w:tab/>
      </w:r>
      <w:r>
        <w:rPr>
          <w:color w:val="000000"/>
          <w:sz w:val="24"/>
        </w:rPr>
        <w:t xml:space="preserve">“Readings from Winter: A Spiritual Biography of the Season,” </w:t>
      </w:r>
      <w:proofErr w:type="spellStart"/>
      <w:r>
        <w:rPr>
          <w:color w:val="000000"/>
          <w:sz w:val="24"/>
        </w:rPr>
        <w:t>Hekman</w:t>
      </w:r>
      <w:proofErr w:type="spellEnd"/>
      <w:r>
        <w:rPr>
          <w:color w:val="000000"/>
          <w:sz w:val="24"/>
        </w:rPr>
        <w:t xml:space="preserve"> Library Reading Series, 11 February 2005.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“What does it Mean to Be Reformed:  An Inter-denominational Conversation,” Faculty Development Workshop, Trinity Christian College, 25 January 2005.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“Women Reformers in Sixteenth-Century England,” </w:t>
      </w:r>
      <w:proofErr w:type="spellStart"/>
      <w:r>
        <w:rPr>
          <w:color w:val="000000"/>
          <w:sz w:val="24"/>
        </w:rPr>
        <w:t>Meeter</w:t>
      </w:r>
      <w:proofErr w:type="spellEnd"/>
      <w:r>
        <w:rPr>
          <w:color w:val="000000"/>
          <w:sz w:val="24"/>
        </w:rPr>
        <w:t xml:space="preserve"> Center Colloquium, Calvin College, 18 November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“The Virtue of Conformity,”</w:t>
      </w:r>
      <w:r>
        <w:rPr>
          <w:b/>
          <w:color w:val="000000"/>
          <w:sz w:val="24"/>
        </w:rPr>
        <w:t xml:space="preserve"> </w:t>
      </w:r>
      <w:r>
        <w:rPr>
          <w:color w:val="000000"/>
          <w:sz w:val="24"/>
        </w:rPr>
        <w:t>Commencement Address, Calvin College, 22 May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6C5D50"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sidRPr="006C5D50">
        <w:rPr>
          <w:color w:val="000000"/>
          <w:sz w:val="24"/>
        </w:rPr>
        <w:t>“To Teach and Delight:  The Vocation of the Literature Teacher” and “You Cannot Teach a Child Disbelief,” Educator’s Veritas Forum, Lexington Christian Academy, 20-21 April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Honors Convocation, Reformed Bible College, 30 March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rPr>
      </w:pPr>
      <w:r>
        <w:rPr>
          <w:color w:val="000000"/>
          <w:sz w:val="24"/>
        </w:rPr>
        <w:tab/>
        <w:t>“Editing Sixteenth-Century Texts,” Senior Seminar, Alma College, 5 March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ind w:firstLine="720"/>
        <w:rPr>
          <w:color w:val="000000"/>
          <w:sz w:val="24"/>
        </w:rPr>
      </w:pPr>
      <w:r>
        <w:rPr>
          <w:color w:val="000000"/>
          <w:sz w:val="24"/>
        </w:rPr>
        <w:t xml:space="preserve"> “’Noble Gentlewomen famous for their learning’: The Public Roles of Women in Elizabethan England,” Noon Seminar, Sponsored by the Chair of Christian Thought, University of Calgary, 28 October 2003.  </w:t>
      </w:r>
    </w:p>
    <w:p w:rsidR="00C067AA" w:rsidRDefault="00C067AA" w:rsidP="00C067AA">
      <w:pPr>
        <w:ind w:firstLine="720"/>
        <w:rPr>
          <w:b/>
          <w:color w:val="000000"/>
        </w:rPr>
      </w:pPr>
    </w:p>
    <w:p w:rsidR="00C067AA" w:rsidRDefault="00C067AA" w:rsidP="00C067AA">
      <w:pPr>
        <w:ind w:firstLine="720"/>
        <w:rPr>
          <w:color w:val="000000"/>
          <w:sz w:val="24"/>
        </w:rPr>
      </w:pPr>
      <w:r>
        <w:rPr>
          <w:color w:val="000000"/>
          <w:sz w:val="24"/>
        </w:rPr>
        <w:t xml:space="preserve">“Naming the Animals:  Genesis Two as a Prototype for the Project of Christian Scholarship,” The 2003 Swanson Lecture on Christian Spirituality, Sponsored by the Chair of Christian Thought, University of Calgary, 27 October 2003.  </w:t>
      </w:r>
    </w:p>
    <w:p w:rsidR="00C067AA" w:rsidRDefault="00C067AA" w:rsidP="00C067AA">
      <w:pPr>
        <w:ind w:firstLine="720"/>
        <w:rPr>
          <w:b/>
          <w:color w:val="000000"/>
        </w:rPr>
      </w:pPr>
    </w:p>
    <w:p w:rsidR="00C067AA" w:rsidRDefault="00C067AA" w:rsidP="00C067AA">
      <w:pPr>
        <w:ind w:firstLine="720"/>
        <w:rPr>
          <w:rStyle w:val="PageNumber"/>
          <w:sz w:val="24"/>
        </w:rPr>
      </w:pPr>
      <w:r>
        <w:rPr>
          <w:color w:val="000000"/>
          <w:sz w:val="24"/>
        </w:rPr>
        <w:t>“</w:t>
      </w:r>
      <w:r>
        <w:rPr>
          <w:sz w:val="24"/>
        </w:rPr>
        <w:t xml:space="preserve">Pray as Ye Think Best:  </w:t>
      </w:r>
      <w:r>
        <w:rPr>
          <w:rStyle w:val="PageNumber"/>
          <w:sz w:val="24"/>
        </w:rPr>
        <w:t xml:space="preserve">Private </w:t>
      </w:r>
      <w:proofErr w:type="spellStart"/>
      <w:r>
        <w:rPr>
          <w:rStyle w:val="PageNumber"/>
          <w:sz w:val="24"/>
        </w:rPr>
        <w:t>Prayerbooks</w:t>
      </w:r>
      <w:proofErr w:type="spellEnd"/>
      <w:r>
        <w:rPr>
          <w:rStyle w:val="PageNumber"/>
          <w:sz w:val="24"/>
        </w:rPr>
        <w:t xml:space="preserve"> in the Sixteenth Century,” </w:t>
      </w:r>
      <w:r>
        <w:rPr>
          <w:sz w:val="24"/>
        </w:rPr>
        <w:t>Institute of Historical Research, University of London, 10 June 2003.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pStyle w:val="Heading1"/>
        <w:rPr>
          <w:rFonts w:ascii="Times New Roman" w:hAnsi="Times New Roman"/>
        </w:rPr>
      </w:pPr>
      <w:r>
        <w:tab/>
      </w:r>
      <w:r>
        <w:rPr>
          <w:rFonts w:ascii="Times New Roman" w:hAnsi="Times New Roman"/>
        </w:rPr>
        <w:t>“How Christian Life Sustains the Vocation of Teaching,” Pepperdine University, October 2002.</w:t>
      </w:r>
    </w:p>
    <w:p w:rsidR="00C067AA" w:rsidRDefault="00C067AA" w:rsidP="00C067AA">
      <w:pPr>
        <w:pStyle w:val="Heading1"/>
        <w:rPr>
          <w:rFonts w:ascii="Times New Roman" w:hAnsi="Times New Roman"/>
          <w:b/>
        </w:rPr>
      </w:pPr>
      <w:r>
        <w:rPr>
          <w:rFonts w:ascii="Times New Roman" w:hAnsi="Times New Roman"/>
          <w:b/>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t>“</w:t>
      </w:r>
      <w:r>
        <w:rPr>
          <w:color w:val="000000"/>
          <w:sz w:val="24"/>
        </w:rPr>
        <w:t>Anne Lock’s Life and Works,” Literature and Women, Calvin College, October 2002.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pStyle w:val="WPDefaults"/>
        <w:tabs>
          <w:tab w:val="clear" w:pos="11520"/>
          <w:tab w:val="left" w:pos="20"/>
        </w:tabs>
        <w:rPr>
          <w:rFonts w:ascii="Times New Roman" w:hAnsi="Times New Roman"/>
        </w:rPr>
      </w:pPr>
      <w:r>
        <w:rPr>
          <w:rFonts w:ascii="Times New Roman" w:hAnsi="Times New Roman"/>
        </w:rPr>
        <w:tab/>
      </w:r>
      <w:r>
        <w:rPr>
          <w:rFonts w:ascii="Times New Roman" w:hAnsi="Times New Roman"/>
        </w:rPr>
        <w:tab/>
        <w:t>“Naming the Animals:  The Project of Christian Scholarship,” Calvin Seminars in Christian Scholarship, June 2002 and June 2003.</w:t>
      </w:r>
    </w:p>
    <w:p w:rsidR="00C067AA" w:rsidRDefault="00C067AA" w:rsidP="00C067AA">
      <w:pPr>
        <w:ind w:firstLine="720"/>
        <w:rPr>
          <w:sz w:val="24"/>
        </w:rPr>
      </w:pPr>
    </w:p>
    <w:p w:rsidR="00C067AA" w:rsidRDefault="00C067AA" w:rsidP="00C067AA">
      <w:pPr>
        <w:ind w:firstLine="720"/>
        <w:rPr>
          <w:sz w:val="24"/>
        </w:rPr>
      </w:pPr>
      <w:r>
        <w:rPr>
          <w:sz w:val="24"/>
        </w:rPr>
        <w:t xml:space="preserve">“Synthesizing Faith with the Academy:  What is the Role of Christian Scholarship?” </w:t>
      </w:r>
    </w:p>
    <w:p w:rsidR="00C067AA" w:rsidRDefault="00C067AA" w:rsidP="00C067AA">
      <w:pPr>
        <w:ind w:left="20"/>
        <w:rPr>
          <w:color w:val="000000"/>
          <w:sz w:val="24"/>
        </w:rPr>
      </w:pPr>
      <w:r>
        <w:rPr>
          <w:sz w:val="24"/>
        </w:rPr>
        <w:t>Michigan State University, September 2002.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“Of Books and Bakhtin,” Calvin Center for Christian Scholarship, Calvin College, November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“Women in the English Reformation,” Kuyper College, November 2001, 2002, 2003, 2004, 2006, 2007, 2008, 2009, 2010, 2011, 2012.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lastRenderedPageBreak/>
        <w:tab/>
        <w:t xml:space="preserve">“On Postmodernity and </w:t>
      </w:r>
      <w:r>
        <w:rPr>
          <w:i/>
          <w:color w:val="000000"/>
          <w:sz w:val="24"/>
        </w:rPr>
        <w:t>Romeo and Juliet</w:t>
      </w:r>
      <w:r>
        <w:rPr>
          <w:color w:val="000000"/>
          <w:sz w:val="24"/>
        </w:rPr>
        <w:t>,” Kuyper College, April 2000, 2001, 2002. 2003, 2004, 2005, 2006, 2007, 2008, 2009, 2010, 2011, 2012.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pStyle w:val="WPDefaults"/>
        <w:tabs>
          <w:tab w:val="clear" w:pos="11520"/>
          <w:tab w:val="left" w:pos="20"/>
        </w:tabs>
        <w:rPr>
          <w:rFonts w:ascii="Times New Roman" w:hAnsi="Times New Roman"/>
        </w:rPr>
      </w:pPr>
      <w:r>
        <w:rPr>
          <w:rFonts w:ascii="Times New Roman" w:hAnsi="Times New Roman"/>
        </w:rPr>
        <w:tab/>
      </w:r>
      <w:r>
        <w:rPr>
          <w:rFonts w:ascii="Times New Roman" w:hAnsi="Times New Roman"/>
        </w:rPr>
        <w:tab/>
        <w:t>“Strengthening the Walls of Jerusalem,” Calvin College Seminars in Christian Scholarship, June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“God and the Embarrassment of Meanings.”  Semiotics Program, University of </w:t>
      </w:r>
      <w:proofErr w:type="gramStart"/>
      <w:r>
        <w:rPr>
          <w:color w:val="000000"/>
          <w:sz w:val="24"/>
        </w:rPr>
        <w:t>Toronto;  Graduate</w:t>
      </w:r>
      <w:proofErr w:type="gramEnd"/>
      <w:r>
        <w:rPr>
          <w:color w:val="000000"/>
          <w:sz w:val="24"/>
        </w:rPr>
        <w:t xml:space="preserve"> and Faculty Fellowship, University of British Columbia;  Trinity Western University;  University of Guelph, Ontario;  Wednesday Forum, University of Illinois;  Geneva Lecture Series, University of Iowa;  Cambridge Christian Heritage, Cambridge University;  Schloss </w:t>
      </w:r>
      <w:proofErr w:type="spellStart"/>
      <w:r>
        <w:rPr>
          <w:color w:val="000000"/>
          <w:sz w:val="24"/>
        </w:rPr>
        <w:t>Mittersill</w:t>
      </w:r>
      <w:proofErr w:type="spellEnd"/>
      <w:r>
        <w:rPr>
          <w:color w:val="000000"/>
          <w:sz w:val="24"/>
        </w:rPr>
        <w:t xml:space="preserve">, Austria;  </w:t>
      </w:r>
      <w:proofErr w:type="spellStart"/>
      <w:r>
        <w:rPr>
          <w:color w:val="000000"/>
          <w:sz w:val="24"/>
        </w:rPr>
        <w:t>L’Abri</w:t>
      </w:r>
      <w:proofErr w:type="spellEnd"/>
      <w:r>
        <w:rPr>
          <w:color w:val="000000"/>
          <w:sz w:val="24"/>
        </w:rPr>
        <w:t>, Switzerland. October 2000 – May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“The Perspectival Realism of Mikhail Bakhtin.”  Institute for Christian Studies.  October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“Vocation or Vacation:  The Christian Mind in the Twenty-First Century.”  Graduate Christian Fellowship, University of </w:t>
      </w:r>
      <w:proofErr w:type="gramStart"/>
      <w:r>
        <w:rPr>
          <w:color w:val="000000"/>
          <w:sz w:val="24"/>
        </w:rPr>
        <w:t>Toronto;  University</w:t>
      </w:r>
      <w:proofErr w:type="gramEnd"/>
      <w:r>
        <w:rPr>
          <w:color w:val="000000"/>
          <w:sz w:val="24"/>
        </w:rPr>
        <w:t xml:space="preserve"> of Guelph.  October 2000 – March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“‘In the Chorus of Others’:  Mikhail’s Bakhtin’s Sense of Tradition.”  Centre for Comparative Literature, University of </w:t>
      </w:r>
      <w:proofErr w:type="gramStart"/>
      <w:r>
        <w:rPr>
          <w:color w:val="000000"/>
          <w:sz w:val="24"/>
        </w:rPr>
        <w:t>Toronto;  Regent</w:t>
      </w:r>
      <w:proofErr w:type="gramEnd"/>
      <w:r>
        <w:rPr>
          <w:color w:val="000000"/>
          <w:sz w:val="24"/>
        </w:rPr>
        <w:t xml:space="preserve"> College.  October – November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“An Introduction to Mikhail Bakhtin.”  Semiotics Program, University of </w:t>
      </w:r>
      <w:proofErr w:type="gramStart"/>
      <w:r>
        <w:rPr>
          <w:color w:val="000000"/>
          <w:sz w:val="24"/>
        </w:rPr>
        <w:t>Toronto;  Philosophy</w:t>
      </w:r>
      <w:proofErr w:type="gramEnd"/>
      <w:r>
        <w:rPr>
          <w:color w:val="000000"/>
          <w:sz w:val="24"/>
        </w:rPr>
        <w:t xml:space="preserve"> of Language class, Calvin College;  Literature and Ethics Class, University of Iowa. October 2000 – April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“Bakhtin’s Epistemology.”  Contemporary Epistemology class, University of Guelph.  March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w:t>
      </w:r>
      <w:proofErr w:type="spellStart"/>
      <w:r>
        <w:rPr>
          <w:color w:val="000000"/>
          <w:sz w:val="24"/>
        </w:rPr>
        <w:t>Outsideness</w:t>
      </w:r>
      <w:proofErr w:type="spellEnd"/>
      <w:r>
        <w:rPr>
          <w:color w:val="000000"/>
          <w:sz w:val="24"/>
        </w:rPr>
        <w:t xml:space="preserve"> in M. M. Bakhtin’s Thought.”  Graduate seminar in Rhetoric and Communications program, University of Iowa.  April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“Christian Liberal Arts Education at Calvin College.”  Kuiper Seminar for Staff Members at Calvin College.  Quarterly, 2000 – 2002.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A635DB" w:rsidP="00C067AA">
      <w:pPr>
        <w:pStyle w:val="Heading2"/>
      </w:pPr>
      <w:r>
        <w:t>ACADEMIC PRESENTATIONS</w:t>
      </w:r>
    </w:p>
    <w:p w:rsidR="00C067AA" w:rsidRDefault="00C067AA" w:rsidP="00C067AA">
      <w:pPr>
        <w:rPr>
          <w:color w:val="000000"/>
          <w:sz w:val="24"/>
        </w:rPr>
      </w:pPr>
    </w:p>
    <w:p w:rsidR="00C067AA" w:rsidRDefault="00C067AA" w:rsidP="00C067AA">
      <w:pPr>
        <w:ind w:firstLine="720"/>
        <w:rPr>
          <w:sz w:val="24"/>
          <w:szCs w:val="24"/>
        </w:rPr>
      </w:pPr>
      <w:r w:rsidRPr="00BB2654">
        <w:rPr>
          <w:color w:val="000000"/>
          <w:sz w:val="24"/>
          <w:szCs w:val="24"/>
        </w:rPr>
        <w:t xml:space="preserve">“Christian Higher Education as a Craft,” </w:t>
      </w:r>
      <w:r w:rsidRPr="00BB2654">
        <w:rPr>
          <w:sz w:val="24"/>
          <w:szCs w:val="24"/>
        </w:rPr>
        <w:t>“Christian Mind in the Emerging World: Academic Faith Integration in Asian Contexts from a Global Perspective,” 25 January 2018.</w:t>
      </w:r>
    </w:p>
    <w:p w:rsidR="00A635DB" w:rsidRPr="00BB2654" w:rsidRDefault="00A635DB" w:rsidP="00C067AA">
      <w:pPr>
        <w:ind w:firstLine="720"/>
        <w:rPr>
          <w:color w:val="000000"/>
          <w:sz w:val="24"/>
          <w:szCs w:val="24"/>
        </w:rPr>
      </w:pPr>
      <w:r>
        <w:rPr>
          <w:sz w:val="24"/>
          <w:szCs w:val="24"/>
        </w:rPr>
        <w:t>\</w:t>
      </w:r>
    </w:p>
    <w:p w:rsidR="00C067AA" w:rsidRPr="009F7D94" w:rsidRDefault="00C067AA" w:rsidP="00C067AA">
      <w:pPr>
        <w:ind w:firstLine="720"/>
        <w:rPr>
          <w:sz w:val="24"/>
          <w:szCs w:val="24"/>
        </w:rPr>
      </w:pPr>
      <w:r>
        <w:rPr>
          <w:color w:val="000000"/>
          <w:sz w:val="24"/>
        </w:rPr>
        <w:t xml:space="preserve">“Tyndale’s Obedience and Women Readers,” </w:t>
      </w:r>
      <w:r w:rsidRPr="009F7D94">
        <w:rPr>
          <w:sz w:val="24"/>
          <w:szCs w:val="24"/>
        </w:rPr>
        <w:t xml:space="preserve">Sixteenth Century Studies Conference, </w:t>
      </w:r>
      <w:r>
        <w:rPr>
          <w:sz w:val="24"/>
          <w:szCs w:val="24"/>
        </w:rPr>
        <w:t>August</w:t>
      </w:r>
      <w:r w:rsidRPr="009F7D94">
        <w:rPr>
          <w:sz w:val="24"/>
          <w:szCs w:val="24"/>
        </w:rPr>
        <w:t xml:space="preserve"> </w:t>
      </w:r>
      <w:r>
        <w:rPr>
          <w:sz w:val="24"/>
          <w:szCs w:val="24"/>
        </w:rPr>
        <w:t>2016</w:t>
      </w:r>
      <w:r w:rsidRPr="009F7D94">
        <w:rPr>
          <w:sz w:val="24"/>
          <w:szCs w:val="24"/>
        </w:rPr>
        <w:t>.</w:t>
      </w:r>
    </w:p>
    <w:p w:rsidR="00C067AA" w:rsidRDefault="00C067AA" w:rsidP="00C067AA"/>
    <w:p w:rsidR="00C067AA" w:rsidRPr="003342CF"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r>
      <w:r w:rsidRPr="003342CF">
        <w:rPr>
          <w:color w:val="000000"/>
          <w:sz w:val="24"/>
        </w:rPr>
        <w:t>“</w:t>
      </w:r>
      <w:r>
        <w:rPr>
          <w:color w:val="000000"/>
          <w:sz w:val="24"/>
        </w:rPr>
        <w:t>Seeing</w:t>
      </w:r>
      <w:r w:rsidRPr="003342CF">
        <w:rPr>
          <w:color w:val="000000"/>
          <w:sz w:val="24"/>
        </w:rPr>
        <w:t xml:space="preserve"> and </w:t>
      </w:r>
      <w:r>
        <w:rPr>
          <w:color w:val="000000"/>
          <w:sz w:val="24"/>
        </w:rPr>
        <w:t>Reading</w:t>
      </w:r>
      <w:r w:rsidRPr="003342CF">
        <w:rPr>
          <w:color w:val="000000"/>
          <w:sz w:val="24"/>
        </w:rPr>
        <w:t xml:space="preserve"> the Story of Mary and Martha,” Midwest Conference on Christianity and Literature, Spring Arbor University, 20 February 2016.</w:t>
      </w:r>
    </w:p>
    <w:p w:rsidR="00C067AA" w:rsidRPr="00343775" w:rsidRDefault="00C067AA" w:rsidP="00C067AA"/>
    <w:p w:rsidR="00C067AA" w:rsidRPr="002B564B" w:rsidRDefault="00C067AA" w:rsidP="00C067AA">
      <w:r>
        <w:lastRenderedPageBreak/>
        <w:tab/>
      </w:r>
      <w:r w:rsidRPr="009F7D94">
        <w:rPr>
          <w:sz w:val="24"/>
          <w:szCs w:val="24"/>
        </w:rPr>
        <w:t>“</w:t>
      </w:r>
      <w:r>
        <w:rPr>
          <w:color w:val="222222"/>
          <w:sz w:val="24"/>
          <w:szCs w:val="24"/>
          <w:lang w:eastAsia="en-GB"/>
        </w:rPr>
        <w:t xml:space="preserve">Reading Tyndale’s Obedience in Whole and in Part,” with Clare Costley </w:t>
      </w:r>
      <w:proofErr w:type="spellStart"/>
      <w:r>
        <w:rPr>
          <w:color w:val="222222"/>
          <w:sz w:val="24"/>
          <w:szCs w:val="24"/>
          <w:lang w:eastAsia="en-GB"/>
        </w:rPr>
        <w:t>King’oo</w:t>
      </w:r>
      <w:proofErr w:type="spellEnd"/>
      <w:r>
        <w:rPr>
          <w:color w:val="222222"/>
          <w:sz w:val="24"/>
          <w:szCs w:val="24"/>
          <w:lang w:eastAsia="en-GB"/>
        </w:rPr>
        <w:t>, Ninth International Tyndale Conference, Hertford College, University of Oxford, 3 October 2015.</w:t>
      </w:r>
    </w:p>
    <w:p w:rsidR="00C067AA" w:rsidRDefault="00C067AA" w:rsidP="00C067AA"/>
    <w:p w:rsidR="00C067AA" w:rsidRPr="009F7D94" w:rsidRDefault="00C067AA" w:rsidP="00C067AA">
      <w:pPr>
        <w:ind w:firstLine="720"/>
        <w:rPr>
          <w:sz w:val="24"/>
          <w:szCs w:val="24"/>
        </w:rPr>
      </w:pPr>
      <w:r w:rsidRPr="009F7D94">
        <w:rPr>
          <w:sz w:val="24"/>
          <w:szCs w:val="24"/>
        </w:rPr>
        <w:t>“</w:t>
      </w:r>
      <w:r w:rsidRPr="009F7D94">
        <w:rPr>
          <w:color w:val="222222"/>
          <w:sz w:val="24"/>
          <w:szCs w:val="24"/>
          <w:lang w:eastAsia="en-GB"/>
        </w:rPr>
        <w:t xml:space="preserve">Tracing Translations in Tyndale’s </w:t>
      </w:r>
      <w:r w:rsidRPr="009F7D94">
        <w:rPr>
          <w:i/>
          <w:color w:val="222222"/>
          <w:sz w:val="24"/>
          <w:szCs w:val="24"/>
          <w:lang w:eastAsia="en-GB"/>
        </w:rPr>
        <w:t xml:space="preserve">Obedience of the Christian Man, </w:t>
      </w:r>
      <w:r w:rsidRPr="009F7D94">
        <w:rPr>
          <w:sz w:val="24"/>
          <w:szCs w:val="24"/>
        </w:rPr>
        <w:t xml:space="preserve">Sixteenth Century Studies Conference, October </w:t>
      </w:r>
      <w:r>
        <w:rPr>
          <w:sz w:val="24"/>
          <w:szCs w:val="24"/>
        </w:rPr>
        <w:t>2014</w:t>
      </w:r>
      <w:r w:rsidRPr="009F7D94">
        <w:rPr>
          <w:sz w:val="24"/>
          <w:szCs w:val="24"/>
        </w:rPr>
        <w:t>.</w:t>
      </w:r>
    </w:p>
    <w:p w:rsidR="00C067AA" w:rsidRDefault="00C067AA" w:rsidP="00C067AA"/>
    <w:p w:rsidR="00C067AA" w:rsidRPr="00546905" w:rsidRDefault="00C067AA" w:rsidP="00C067AA">
      <w:pPr>
        <w:ind w:firstLine="720"/>
        <w:rPr>
          <w:sz w:val="24"/>
        </w:rPr>
      </w:pPr>
      <w:r>
        <w:rPr>
          <w:sz w:val="24"/>
          <w:szCs w:val="24"/>
        </w:rPr>
        <w:t xml:space="preserve">“Master Tyndale’s Medieval Reforms,” </w:t>
      </w:r>
      <w:r>
        <w:rPr>
          <w:sz w:val="24"/>
        </w:rPr>
        <w:t>Sixteenth Century Studies Conference, October 2013.</w:t>
      </w:r>
    </w:p>
    <w:p w:rsidR="00C067AA" w:rsidRDefault="00C067AA" w:rsidP="00C067AA"/>
    <w:p w:rsidR="00C067AA" w:rsidRPr="00546905" w:rsidRDefault="00C067AA" w:rsidP="00C067AA">
      <w:pPr>
        <w:ind w:firstLine="720"/>
        <w:rPr>
          <w:sz w:val="24"/>
        </w:rPr>
      </w:pPr>
      <w:r>
        <w:rPr>
          <w:sz w:val="24"/>
          <w:szCs w:val="24"/>
        </w:rPr>
        <w:t>“William Tyndale and the ‘</w:t>
      </w:r>
      <w:proofErr w:type="spellStart"/>
      <w:r>
        <w:rPr>
          <w:sz w:val="24"/>
          <w:szCs w:val="24"/>
        </w:rPr>
        <w:t>Meteyarde</w:t>
      </w:r>
      <w:proofErr w:type="spellEnd"/>
      <w:r>
        <w:rPr>
          <w:sz w:val="24"/>
          <w:szCs w:val="24"/>
        </w:rPr>
        <w:t>’</w:t>
      </w:r>
      <w:r w:rsidRPr="00546905">
        <w:rPr>
          <w:sz w:val="24"/>
          <w:szCs w:val="24"/>
        </w:rPr>
        <w:t xml:space="preserve"> of Scripture</w:t>
      </w:r>
      <w:r>
        <w:rPr>
          <w:sz w:val="24"/>
          <w:szCs w:val="24"/>
        </w:rPr>
        <w:t xml:space="preserve">,” </w:t>
      </w:r>
      <w:r>
        <w:rPr>
          <w:sz w:val="24"/>
        </w:rPr>
        <w:t>Sixteenth Century Studies Conference, October 2012.</w:t>
      </w:r>
    </w:p>
    <w:p w:rsidR="00C067AA" w:rsidRDefault="00C067AA" w:rsidP="00C067AA"/>
    <w:p w:rsidR="00C067AA" w:rsidRPr="003851E6" w:rsidRDefault="00C067AA" w:rsidP="00C067AA">
      <w:pPr>
        <w:ind w:firstLine="720"/>
        <w:rPr>
          <w:sz w:val="24"/>
          <w:szCs w:val="24"/>
        </w:rPr>
      </w:pPr>
      <w:r w:rsidRPr="003851E6">
        <w:rPr>
          <w:sz w:val="24"/>
          <w:szCs w:val="24"/>
        </w:rPr>
        <w:t>“Tracking the Social Imaginary in English Devotional Literature,” Renaissance Society of America Conference, March 201</w:t>
      </w:r>
      <w:r>
        <w:rPr>
          <w:sz w:val="24"/>
          <w:szCs w:val="24"/>
        </w:rPr>
        <w:t>2</w:t>
      </w:r>
      <w:r w:rsidRPr="003851E6">
        <w:rPr>
          <w:sz w:val="24"/>
          <w:szCs w:val="24"/>
        </w:rPr>
        <w:t>.</w:t>
      </w:r>
      <w:r w:rsidRPr="003851E6">
        <w:rPr>
          <w:sz w:val="24"/>
          <w:szCs w:val="24"/>
        </w:rPr>
        <w:tab/>
      </w:r>
    </w:p>
    <w:p w:rsidR="00C067AA" w:rsidRDefault="00C067AA" w:rsidP="00C067AA">
      <w:r>
        <w:tab/>
      </w:r>
    </w:p>
    <w:p w:rsidR="00C067AA" w:rsidRPr="0078678E" w:rsidRDefault="00C067AA" w:rsidP="00C067AA">
      <w:pPr>
        <w:ind w:firstLine="720"/>
        <w:rPr>
          <w:sz w:val="24"/>
          <w:szCs w:val="24"/>
        </w:rPr>
      </w:pPr>
      <w:r>
        <w:rPr>
          <w:sz w:val="24"/>
          <w:szCs w:val="24"/>
        </w:rPr>
        <w:t>“Mystery and the Quotidian,” Midwest Regional Conference of the Conference on Christianity and Literature, September 2011.</w:t>
      </w:r>
    </w:p>
    <w:p w:rsidR="00C067AA" w:rsidRDefault="00C067AA" w:rsidP="00C067AA">
      <w:pPr>
        <w:pStyle w:val="Heading2"/>
      </w:pPr>
    </w:p>
    <w:p w:rsidR="00C067AA" w:rsidRPr="00425A5D" w:rsidRDefault="00C067AA" w:rsidP="00C067AA">
      <w:pPr>
        <w:ind w:firstLine="720"/>
        <w:rPr>
          <w:sz w:val="24"/>
        </w:rPr>
      </w:pPr>
      <w:r w:rsidRPr="00425A5D">
        <w:rPr>
          <w:sz w:val="24"/>
        </w:rPr>
        <w:t xml:space="preserve">“Paraphrased Preaching: The Covenantal Imaginary of Anne </w:t>
      </w:r>
      <w:proofErr w:type="spellStart"/>
      <w:r w:rsidRPr="00425A5D">
        <w:rPr>
          <w:sz w:val="24"/>
        </w:rPr>
        <w:t>Wheathill</w:t>
      </w:r>
      <w:proofErr w:type="spellEnd"/>
      <w:r w:rsidRPr="00425A5D">
        <w:rPr>
          <w:sz w:val="24"/>
        </w:rPr>
        <w:t>,” Renaissance Society of America Conference, March 2011.</w:t>
      </w:r>
      <w:r w:rsidRPr="00425A5D">
        <w:rPr>
          <w:sz w:val="24"/>
        </w:rPr>
        <w:tab/>
      </w:r>
    </w:p>
    <w:p w:rsidR="00C067AA" w:rsidRDefault="00C067AA" w:rsidP="00C067AA"/>
    <w:p w:rsidR="00C067AA" w:rsidRDefault="00C067AA" w:rsidP="00C067AA">
      <w:pPr>
        <w:ind w:firstLine="720"/>
        <w:rPr>
          <w:sz w:val="24"/>
        </w:rPr>
      </w:pPr>
      <w:r>
        <w:rPr>
          <w:sz w:val="24"/>
        </w:rPr>
        <w:t>“</w:t>
      </w:r>
      <w:r w:rsidRPr="007C6D35">
        <w:rPr>
          <w:sz w:val="24"/>
        </w:rPr>
        <w:t>Calvin's Sacramental Aesthetics and the Sidney Psalms</w:t>
      </w:r>
      <w:r>
        <w:rPr>
          <w:sz w:val="24"/>
        </w:rPr>
        <w:t>,” Sixteenth Century Studies Conference, May 2009.</w:t>
      </w:r>
    </w:p>
    <w:p w:rsidR="00C067AA" w:rsidRPr="0058110C" w:rsidRDefault="00C067AA" w:rsidP="00C067AA">
      <w:pPr>
        <w:ind w:firstLine="720"/>
        <w:rPr>
          <w:sz w:val="24"/>
        </w:rPr>
      </w:pPr>
    </w:p>
    <w:p w:rsidR="00C067AA" w:rsidRPr="0058110C" w:rsidRDefault="00C067AA" w:rsidP="00C067AA">
      <w:pPr>
        <w:ind w:firstLine="720"/>
        <w:rPr>
          <w:sz w:val="24"/>
        </w:rPr>
      </w:pPr>
      <w:r>
        <w:rPr>
          <w:sz w:val="24"/>
        </w:rPr>
        <w:t>“</w:t>
      </w:r>
      <w:r w:rsidRPr="0058110C">
        <w:rPr>
          <w:sz w:val="24"/>
        </w:rPr>
        <w:t xml:space="preserve">Calvin vs. </w:t>
      </w:r>
      <w:r>
        <w:rPr>
          <w:sz w:val="24"/>
        </w:rPr>
        <w:t>Cranmer: The Politics of Prayer,” Calvin and H</w:t>
      </w:r>
      <w:r w:rsidRPr="0058110C">
        <w:rPr>
          <w:sz w:val="24"/>
        </w:rPr>
        <w:t>is</w:t>
      </w:r>
      <w:r>
        <w:rPr>
          <w:sz w:val="24"/>
        </w:rPr>
        <w:t xml:space="preserve"> Influence, 1509-2009, [Conference on the 500</w:t>
      </w:r>
      <w:r w:rsidRPr="001C7474">
        <w:rPr>
          <w:sz w:val="24"/>
          <w:vertAlign w:val="superscript"/>
        </w:rPr>
        <w:t>th</w:t>
      </w:r>
      <w:r>
        <w:rPr>
          <w:sz w:val="24"/>
        </w:rPr>
        <w:t xml:space="preserve"> Anniversary of Calvin’s birth, sponsored by the city of Geneva and its academic institutions], </w:t>
      </w:r>
      <w:r w:rsidRPr="0058110C">
        <w:rPr>
          <w:sz w:val="24"/>
        </w:rPr>
        <w:t>May 2009.</w:t>
      </w:r>
    </w:p>
    <w:p w:rsidR="00C067AA" w:rsidRDefault="00C067AA" w:rsidP="00C067AA"/>
    <w:p w:rsidR="00C067AA" w:rsidRDefault="00C067AA" w:rsidP="00C067AA">
      <w:pPr>
        <w:ind w:firstLine="720"/>
        <w:rPr>
          <w:sz w:val="24"/>
        </w:rPr>
      </w:pPr>
      <w:r>
        <w:rPr>
          <w:sz w:val="24"/>
        </w:rPr>
        <w:t>“</w:t>
      </w:r>
      <w:r w:rsidRPr="00362DCD">
        <w:rPr>
          <w:sz w:val="24"/>
        </w:rPr>
        <w:t xml:space="preserve">Sculpting the Scriptures: Psalm Paraphrase in </w:t>
      </w:r>
      <w:proofErr w:type="spellStart"/>
      <w:r w:rsidRPr="00362DCD">
        <w:rPr>
          <w:i/>
          <w:sz w:val="24"/>
        </w:rPr>
        <w:t>Holesome</w:t>
      </w:r>
      <w:proofErr w:type="spellEnd"/>
      <w:r w:rsidRPr="00362DCD">
        <w:rPr>
          <w:i/>
          <w:sz w:val="24"/>
        </w:rPr>
        <w:t xml:space="preserve"> </w:t>
      </w:r>
      <w:proofErr w:type="spellStart"/>
      <w:r w:rsidRPr="00362DCD">
        <w:rPr>
          <w:i/>
          <w:sz w:val="24"/>
        </w:rPr>
        <w:t>Hearbs</w:t>
      </w:r>
      <w:proofErr w:type="spellEnd"/>
      <w:r w:rsidRPr="00362DCD">
        <w:rPr>
          <w:sz w:val="24"/>
        </w:rPr>
        <w:t xml:space="preserve"> and the Sidney Psalter</w:t>
      </w:r>
      <w:r>
        <w:rPr>
          <w:sz w:val="24"/>
        </w:rPr>
        <w:t>,” Renaissance Society of America, March 2009.</w:t>
      </w:r>
    </w:p>
    <w:p w:rsidR="00C067AA" w:rsidRDefault="00C067AA" w:rsidP="00C067AA">
      <w:pPr>
        <w:ind w:firstLine="720"/>
        <w:rPr>
          <w:sz w:val="24"/>
        </w:rPr>
      </w:pPr>
    </w:p>
    <w:p w:rsidR="00C067AA" w:rsidRPr="00ED3300" w:rsidRDefault="00C067AA" w:rsidP="00C067AA">
      <w:pPr>
        <w:ind w:firstLine="720"/>
        <w:rPr>
          <w:b/>
          <w:sz w:val="24"/>
        </w:rPr>
      </w:pPr>
      <w:r>
        <w:rPr>
          <w:sz w:val="24"/>
        </w:rPr>
        <w:t xml:space="preserve">“Religion and Literature at 34,” </w:t>
      </w:r>
      <w:r w:rsidRPr="00ED3300">
        <w:rPr>
          <w:color w:val="000000"/>
          <w:sz w:val="24"/>
        </w:rPr>
        <w:t>Modern Language Association</w:t>
      </w:r>
      <w:r w:rsidRPr="00493A01">
        <w:rPr>
          <w:color w:val="000000"/>
          <w:sz w:val="24"/>
        </w:rPr>
        <w:t xml:space="preserve"> Convention, December </w:t>
      </w:r>
      <w:r>
        <w:rPr>
          <w:color w:val="000000"/>
          <w:sz w:val="24"/>
        </w:rPr>
        <w:t>2008</w:t>
      </w:r>
      <w:r w:rsidRPr="00493A01">
        <w:rPr>
          <w:color w:val="000000"/>
          <w:sz w:val="24"/>
        </w:rPr>
        <w:t>.</w:t>
      </w:r>
    </w:p>
    <w:p w:rsidR="00C067AA" w:rsidRPr="00362DCD" w:rsidRDefault="00C067AA" w:rsidP="00C067AA">
      <w:pPr>
        <w:rPr>
          <w:sz w:val="24"/>
        </w:rPr>
      </w:pPr>
    </w:p>
    <w:p w:rsidR="00C067AA" w:rsidRPr="00362DCD" w:rsidRDefault="00C067AA" w:rsidP="00C067AA">
      <w:pPr>
        <w:ind w:firstLine="720"/>
        <w:rPr>
          <w:sz w:val="24"/>
        </w:rPr>
      </w:pPr>
      <w:r w:rsidRPr="00362DCD">
        <w:rPr>
          <w:sz w:val="24"/>
        </w:rPr>
        <w:t>“The Other Voice in Scriptural Exegesis:</w:t>
      </w:r>
      <w:r>
        <w:rPr>
          <w:sz w:val="24"/>
        </w:rPr>
        <w:t xml:space="preserve"> </w:t>
      </w:r>
      <w:r w:rsidRPr="00362DCD">
        <w:rPr>
          <w:sz w:val="24"/>
        </w:rPr>
        <w:t xml:space="preserve">Psalm Paraphrases of Anne Lock and Anne </w:t>
      </w:r>
      <w:proofErr w:type="spellStart"/>
      <w:r w:rsidRPr="00362DCD">
        <w:rPr>
          <w:sz w:val="24"/>
        </w:rPr>
        <w:t>Wheathill</w:t>
      </w:r>
      <w:proofErr w:type="spellEnd"/>
      <w:r>
        <w:rPr>
          <w:sz w:val="24"/>
        </w:rPr>
        <w:t>,” Sixteenth Century Studies Conference, October 2008.</w:t>
      </w:r>
    </w:p>
    <w:p w:rsidR="00C067AA" w:rsidRPr="0050632D" w:rsidRDefault="00C067AA" w:rsidP="00C067AA"/>
    <w:p w:rsidR="00C067AA" w:rsidRPr="0050632D" w:rsidRDefault="00C067AA" w:rsidP="00C067AA">
      <w:pPr>
        <w:rPr>
          <w:sz w:val="24"/>
        </w:rPr>
      </w:pPr>
      <w:r w:rsidRPr="0050632D">
        <w:tab/>
      </w:r>
      <w:r w:rsidRPr="0050632D">
        <w:rPr>
          <w:sz w:val="24"/>
        </w:rPr>
        <w:t xml:space="preserve">“The Annotated Anne </w:t>
      </w:r>
      <w:proofErr w:type="spellStart"/>
      <w:r w:rsidRPr="0050632D">
        <w:rPr>
          <w:sz w:val="24"/>
        </w:rPr>
        <w:t>Wheathill</w:t>
      </w:r>
      <w:proofErr w:type="spellEnd"/>
      <w:r w:rsidRPr="0050632D">
        <w:rPr>
          <w:sz w:val="24"/>
        </w:rPr>
        <w:t>,” Sixteenth Century Studies Conference, October 2007.</w:t>
      </w:r>
    </w:p>
    <w:p w:rsidR="00C067AA" w:rsidRPr="0050632D" w:rsidRDefault="00C067AA" w:rsidP="00C067AA">
      <w:pPr>
        <w:rPr>
          <w:sz w:val="24"/>
        </w:rPr>
      </w:pPr>
    </w:p>
    <w:p w:rsidR="00C067AA" w:rsidRPr="00F13587" w:rsidRDefault="00C067AA" w:rsidP="00C067AA">
      <w:pPr>
        <w:pStyle w:val="Title"/>
        <w:jc w:val="left"/>
        <w:rPr>
          <w:rFonts w:ascii="Times New Roman" w:hAnsi="Times New Roman"/>
          <w:b w:val="0"/>
        </w:rPr>
      </w:pPr>
      <w:r w:rsidRPr="00F13587">
        <w:tab/>
      </w:r>
      <w:r w:rsidRPr="00F13587">
        <w:rPr>
          <w:rFonts w:ascii="Times New Roman" w:hAnsi="Times New Roman"/>
          <w:b w:val="0"/>
        </w:rPr>
        <w:t>“The Reception of Anne Lock in England and Scotland,” 42</w:t>
      </w:r>
      <w:r w:rsidRPr="00F13587">
        <w:rPr>
          <w:rFonts w:ascii="Times New Roman" w:hAnsi="Times New Roman"/>
          <w:b w:val="0"/>
          <w:vertAlign w:val="superscript"/>
        </w:rPr>
        <w:t>nd</w:t>
      </w:r>
      <w:r w:rsidRPr="00F13587">
        <w:rPr>
          <w:rFonts w:ascii="Times New Roman" w:hAnsi="Times New Roman"/>
          <w:b w:val="0"/>
        </w:rPr>
        <w:t xml:space="preserve"> International Congress of Medieval Studies, May 2007.</w:t>
      </w:r>
    </w:p>
    <w:p w:rsidR="00C067AA" w:rsidRPr="00F13587" w:rsidRDefault="00C067AA" w:rsidP="00C067AA">
      <w:pPr>
        <w:rPr>
          <w:sz w:val="24"/>
        </w:rPr>
      </w:pPr>
    </w:p>
    <w:p w:rsidR="00C067AA" w:rsidRPr="00493A01" w:rsidRDefault="00C067AA" w:rsidP="00C067AA">
      <w:pPr>
        <w:ind w:firstLine="720"/>
        <w:rPr>
          <w:sz w:val="24"/>
        </w:rPr>
      </w:pPr>
      <w:r w:rsidRPr="006930FD">
        <w:rPr>
          <w:color w:val="000000"/>
          <w:sz w:val="24"/>
        </w:rPr>
        <w:t>“</w:t>
      </w:r>
      <w:proofErr w:type="spellStart"/>
      <w:r w:rsidRPr="006930FD">
        <w:rPr>
          <w:color w:val="000000"/>
          <w:sz w:val="24"/>
        </w:rPr>
        <w:t>Halff</w:t>
      </w:r>
      <w:proofErr w:type="spellEnd"/>
      <w:r w:rsidRPr="006930FD">
        <w:rPr>
          <w:color w:val="000000"/>
          <w:sz w:val="24"/>
        </w:rPr>
        <w:t xml:space="preserve"> a </w:t>
      </w:r>
      <w:proofErr w:type="spellStart"/>
      <w:r w:rsidRPr="006930FD">
        <w:rPr>
          <w:color w:val="000000"/>
          <w:sz w:val="24"/>
        </w:rPr>
        <w:t>Scrypture</w:t>
      </w:r>
      <w:proofErr w:type="spellEnd"/>
      <w:r w:rsidRPr="006930FD">
        <w:rPr>
          <w:color w:val="000000"/>
          <w:sz w:val="24"/>
        </w:rPr>
        <w:t xml:space="preserve"> Woman,” </w:t>
      </w:r>
      <w:r w:rsidRPr="00493A01">
        <w:rPr>
          <w:color w:val="000000"/>
          <w:sz w:val="24"/>
        </w:rPr>
        <w:t>Shakespeare Association of America, April 2007.</w:t>
      </w:r>
    </w:p>
    <w:p w:rsidR="00C067AA" w:rsidRPr="003E21E8" w:rsidRDefault="00C067AA" w:rsidP="00C067AA"/>
    <w:p w:rsidR="00C067AA" w:rsidRPr="003E21E8" w:rsidRDefault="00C067AA" w:rsidP="00C067AA">
      <w:pPr>
        <w:ind w:firstLine="720"/>
        <w:rPr>
          <w:sz w:val="24"/>
        </w:rPr>
      </w:pPr>
      <w:r w:rsidRPr="003E21E8">
        <w:rPr>
          <w:sz w:val="24"/>
        </w:rPr>
        <w:t>“From Poetry to Prose to Poetry:  The Peregrinations of Private Prayers,” Renaissance Society of America, March 2006.</w:t>
      </w:r>
    </w:p>
    <w:p w:rsidR="00C067AA" w:rsidRPr="003E21E8" w:rsidRDefault="00C067AA" w:rsidP="00C067AA">
      <w:pPr>
        <w:rPr>
          <w:sz w:val="24"/>
        </w:rPr>
      </w:pPr>
    </w:p>
    <w:p w:rsidR="00C067AA" w:rsidRPr="003E21E8" w:rsidRDefault="00C067AA" w:rsidP="00C067AA">
      <w:pPr>
        <w:ind w:firstLine="720"/>
        <w:rPr>
          <w:sz w:val="24"/>
        </w:rPr>
      </w:pPr>
      <w:r w:rsidRPr="003E21E8">
        <w:rPr>
          <w:sz w:val="24"/>
        </w:rPr>
        <w:lastRenderedPageBreak/>
        <w:t>“Calvin vs. Cranmer:  Unauthorized prayer books in the sixteenth century,” American Historical Association, January 2006.</w:t>
      </w:r>
    </w:p>
    <w:p w:rsidR="00C067AA" w:rsidRDefault="00C067AA" w:rsidP="00C067AA"/>
    <w:p w:rsidR="00C067AA" w:rsidRDefault="00C067AA" w:rsidP="00C067AA">
      <w:pPr>
        <w:pStyle w:val="Title"/>
        <w:jc w:val="left"/>
        <w:rPr>
          <w:rFonts w:ascii="Times New Roman" w:hAnsi="Times New Roman"/>
          <w:b w:val="0"/>
        </w:rPr>
      </w:pPr>
      <w:r>
        <w:rPr>
          <w:rFonts w:ascii="Times New Roman" w:hAnsi="Times New Roman"/>
          <w:b w:val="0"/>
        </w:rPr>
        <w:tab/>
        <w:t xml:space="preserve">“The Ethics of Purity,” Secularity and Globalization:  What Comes After </w:t>
      </w:r>
      <w:proofErr w:type="gramStart"/>
      <w:r>
        <w:rPr>
          <w:rFonts w:ascii="Times New Roman" w:hAnsi="Times New Roman"/>
          <w:b w:val="0"/>
        </w:rPr>
        <w:t>Modernity?,</w:t>
      </w:r>
      <w:proofErr w:type="gramEnd"/>
      <w:r>
        <w:rPr>
          <w:rFonts w:ascii="Times New Roman" w:hAnsi="Times New Roman"/>
          <w:b w:val="0"/>
        </w:rPr>
        <w:t xml:space="preserve"> Calvin College, November 2005.</w:t>
      </w:r>
    </w:p>
    <w:p w:rsidR="00C067AA" w:rsidRDefault="00C067AA" w:rsidP="00C067AA">
      <w:pPr>
        <w:pStyle w:val="Title"/>
        <w:jc w:val="left"/>
        <w:rPr>
          <w:rFonts w:ascii="Times New Roman" w:hAnsi="Times New Roman"/>
          <w:b w:val="0"/>
        </w:rPr>
      </w:pPr>
    </w:p>
    <w:p w:rsidR="00C067AA" w:rsidRPr="003E21E8" w:rsidRDefault="00C067AA" w:rsidP="00C067AA">
      <w:pPr>
        <w:ind w:firstLine="720"/>
        <w:rPr>
          <w:color w:val="000000"/>
          <w:sz w:val="24"/>
        </w:rPr>
      </w:pPr>
      <w:r w:rsidRPr="003E21E8">
        <w:rPr>
          <w:sz w:val="24"/>
        </w:rPr>
        <w:t>“</w:t>
      </w:r>
      <w:r w:rsidRPr="003E21E8">
        <w:rPr>
          <w:color w:val="000000"/>
          <w:sz w:val="24"/>
        </w:rPr>
        <w:t>Anne Lock as Author, Subject, and Exemplar,” Modern Language Association, December 2005.</w:t>
      </w:r>
    </w:p>
    <w:p w:rsidR="00C067AA" w:rsidRDefault="00C067AA" w:rsidP="00C067AA">
      <w:pPr>
        <w:pStyle w:val="Title"/>
        <w:jc w:val="left"/>
        <w:rPr>
          <w:rFonts w:ascii="Times New Roman" w:hAnsi="Times New Roman"/>
          <w:b w:val="0"/>
        </w:rPr>
      </w:pPr>
    </w:p>
    <w:p w:rsidR="00C067AA" w:rsidRPr="003E21E8" w:rsidRDefault="00C067AA" w:rsidP="00C067AA">
      <w:pPr>
        <w:ind w:firstLine="720"/>
        <w:rPr>
          <w:color w:val="000000"/>
          <w:sz w:val="24"/>
        </w:rPr>
      </w:pPr>
      <w:r w:rsidRPr="003E21E8">
        <w:rPr>
          <w:sz w:val="24"/>
        </w:rPr>
        <w:t xml:space="preserve">“Entertaining Elizabeth:  Arthur Golding’s </w:t>
      </w:r>
      <w:r w:rsidRPr="003E21E8">
        <w:rPr>
          <w:i/>
          <w:color w:val="000000"/>
          <w:sz w:val="24"/>
        </w:rPr>
        <w:t xml:space="preserve">A </w:t>
      </w:r>
      <w:proofErr w:type="spellStart"/>
      <w:r w:rsidRPr="003E21E8">
        <w:rPr>
          <w:i/>
          <w:color w:val="000000"/>
          <w:sz w:val="24"/>
        </w:rPr>
        <w:t>tragedie</w:t>
      </w:r>
      <w:proofErr w:type="spellEnd"/>
      <w:r w:rsidRPr="003E21E8">
        <w:rPr>
          <w:i/>
          <w:color w:val="000000"/>
          <w:sz w:val="24"/>
        </w:rPr>
        <w:t xml:space="preserve"> of Abrahams sacrifice</w:t>
      </w:r>
      <w:r w:rsidRPr="003E21E8">
        <w:rPr>
          <w:color w:val="000000"/>
          <w:sz w:val="24"/>
        </w:rPr>
        <w:t xml:space="preserve"> as royal exhortation,” Sixteenth Century Studies Conference, October 2005.</w:t>
      </w:r>
    </w:p>
    <w:p w:rsidR="00C067AA" w:rsidRDefault="00C067AA" w:rsidP="00C067AA">
      <w:pPr>
        <w:pStyle w:val="Title"/>
        <w:jc w:val="left"/>
        <w:rPr>
          <w:rFonts w:ascii="Times New Roman" w:hAnsi="Times New Roman"/>
          <w:b w:val="0"/>
        </w:rPr>
      </w:pPr>
    </w:p>
    <w:p w:rsidR="00C067AA" w:rsidRDefault="00C067AA" w:rsidP="00C067AA">
      <w:pPr>
        <w:pStyle w:val="Title"/>
        <w:jc w:val="left"/>
        <w:rPr>
          <w:rFonts w:ascii="Times New Roman" w:hAnsi="Times New Roman"/>
          <w:b w:val="0"/>
        </w:rPr>
      </w:pPr>
      <w:r>
        <w:rPr>
          <w:rFonts w:ascii="Times New Roman" w:hAnsi="Times New Roman"/>
          <w:b w:val="0"/>
        </w:rPr>
        <w:tab/>
        <w:t>“This is my faith”: the catechetical confessions of martyr prayers,” Sixteenth Century Studies Conference, October 2004.</w:t>
      </w:r>
    </w:p>
    <w:p w:rsidR="00C067AA" w:rsidRDefault="00C067AA" w:rsidP="00C067AA"/>
    <w:p w:rsidR="00C067AA" w:rsidRDefault="00C067AA" w:rsidP="00C067AA">
      <w:pPr>
        <w:pStyle w:val="Heading1"/>
        <w:rPr>
          <w:rFonts w:ascii="Times New Roman" w:hAnsi="Times New Roman"/>
        </w:rPr>
      </w:pPr>
      <w:r>
        <w:tab/>
      </w:r>
      <w:r>
        <w:rPr>
          <w:rFonts w:ascii="Times New Roman" w:hAnsi="Times New Roman"/>
        </w:rPr>
        <w:t>“Doubt and the Hermeneutics of Delight,” Christianity and the Soul of the University:  Faith as a Foundation for Intellectual Community, Baylor University, 25-27 March 2004.</w:t>
      </w:r>
    </w:p>
    <w:p w:rsidR="00C067AA" w:rsidRDefault="00C067AA" w:rsidP="00C067AA">
      <w:pPr>
        <w:jc w:val="center"/>
        <w:rPr>
          <w:color w:val="000000"/>
        </w:rPr>
      </w:pPr>
    </w:p>
    <w:p w:rsidR="00C067AA" w:rsidRDefault="00C067AA" w:rsidP="00C067AA">
      <w:pPr>
        <w:pStyle w:val="BodyText"/>
      </w:pPr>
      <w:r>
        <w:tab/>
        <w:t>“’Half a Scripture Woman:  From Handmaiden to Publican,” Renaissance Society of America, March 2003.</w:t>
      </w:r>
    </w:p>
    <w:p w:rsidR="00C067AA" w:rsidRDefault="00C067AA" w:rsidP="00C067AA">
      <w:pPr>
        <w:rPr>
          <w:sz w:val="24"/>
        </w:rPr>
      </w:pPr>
    </w:p>
    <w:p w:rsidR="00C067AA" w:rsidRDefault="00C067AA" w:rsidP="00C067AA">
      <w:pPr>
        <w:rPr>
          <w:sz w:val="24"/>
        </w:rPr>
      </w:pPr>
      <w:r>
        <w:tab/>
      </w:r>
      <w:r>
        <w:rPr>
          <w:sz w:val="24"/>
        </w:rPr>
        <w:t>“Bakhtin and Religion:  A Feeling for Faith,” American Academy of Religion, November 2002.</w:t>
      </w:r>
    </w:p>
    <w:p w:rsidR="00C067AA" w:rsidRDefault="00C067AA" w:rsidP="00C067AA">
      <w:pPr>
        <w:rPr>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rPr>
      </w:pPr>
      <w:r>
        <w:rPr>
          <w:b/>
          <w:sz w:val="24"/>
        </w:rPr>
        <w:tab/>
      </w:r>
      <w:r>
        <w:rPr>
          <w:sz w:val="24"/>
        </w:rPr>
        <w:t>“</w:t>
      </w:r>
      <w:proofErr w:type="spellStart"/>
      <w:r>
        <w:rPr>
          <w:sz w:val="24"/>
        </w:rPr>
        <w:t>Prayerbooks</w:t>
      </w:r>
      <w:proofErr w:type="spellEnd"/>
      <w:r>
        <w:rPr>
          <w:sz w:val="24"/>
        </w:rPr>
        <w:t xml:space="preserve"> in their Pockets,” Sixteenth Century Studies Conference, October 2002.  Winner 2002 prize for best literature paper presented at the Sixteenth Century Studies Conference.</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“Editing the Long and Short Texts of Elizabeth </w:t>
      </w:r>
      <w:proofErr w:type="spellStart"/>
      <w:r>
        <w:rPr>
          <w:color w:val="000000"/>
          <w:sz w:val="24"/>
        </w:rPr>
        <w:t>Tyrwhit’s</w:t>
      </w:r>
      <w:proofErr w:type="spellEnd"/>
      <w:r>
        <w:rPr>
          <w:color w:val="000000"/>
          <w:sz w:val="24"/>
        </w:rPr>
        <w:t xml:space="preserve"> Morning and Evening Prayers,” Renaissance Society of America, April 2002 and the 37th International Congress on Medieval Studies, May 2002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“The Perspectival Realism of M. M. Bakhtin,” American Academy of Religion, November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“From Recitation to Reading:  English </w:t>
      </w:r>
      <w:proofErr w:type="spellStart"/>
      <w:r>
        <w:rPr>
          <w:color w:val="000000"/>
          <w:sz w:val="24"/>
        </w:rPr>
        <w:t>Prayerbook</w:t>
      </w:r>
      <w:proofErr w:type="spellEnd"/>
      <w:r>
        <w:rPr>
          <w:color w:val="000000"/>
          <w:sz w:val="24"/>
        </w:rPr>
        <w:t xml:space="preserve"> Prefaces</w:t>
      </w:r>
      <w:proofErr w:type="gramStart"/>
      <w:r>
        <w:rPr>
          <w:color w:val="000000"/>
          <w:sz w:val="24"/>
        </w:rPr>
        <w:t>,”  Sixteenth</w:t>
      </w:r>
      <w:proofErr w:type="gramEnd"/>
      <w:r>
        <w:rPr>
          <w:color w:val="000000"/>
          <w:sz w:val="24"/>
        </w:rPr>
        <w:t xml:space="preserve"> Century Studies Conference, October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“How Christian Faith Sustains the Life of the Mind,” Christian Scholarship . . . For What? Conference, September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“Promising Reading,” Christian Scholarship . . . For What? Conference, September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“’Lorde, open thou my </w:t>
      </w:r>
      <w:proofErr w:type="spellStart"/>
      <w:r>
        <w:rPr>
          <w:color w:val="000000"/>
          <w:sz w:val="24"/>
        </w:rPr>
        <w:t>lippes</w:t>
      </w:r>
      <w:proofErr w:type="spellEnd"/>
      <w:r>
        <w:rPr>
          <w:color w:val="000000"/>
          <w:sz w:val="24"/>
        </w:rPr>
        <w:t xml:space="preserve">’:  Elizabeth </w:t>
      </w:r>
      <w:proofErr w:type="spellStart"/>
      <w:r>
        <w:rPr>
          <w:color w:val="000000"/>
          <w:sz w:val="24"/>
        </w:rPr>
        <w:t>Tyrwhit’s</w:t>
      </w:r>
      <w:proofErr w:type="spellEnd"/>
      <w:r>
        <w:rPr>
          <w:color w:val="000000"/>
          <w:sz w:val="24"/>
        </w:rPr>
        <w:t xml:space="preserve"> </w:t>
      </w:r>
      <w:proofErr w:type="spellStart"/>
      <w:r>
        <w:rPr>
          <w:color w:val="000000"/>
          <w:sz w:val="24"/>
        </w:rPr>
        <w:t>Prayerbook</w:t>
      </w:r>
      <w:proofErr w:type="spellEnd"/>
      <w:r>
        <w:rPr>
          <w:color w:val="000000"/>
          <w:sz w:val="24"/>
        </w:rPr>
        <w:t>,” Sixteenth Century Studies Conference, October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lastRenderedPageBreak/>
        <w:tab/>
      </w:r>
      <w:r>
        <w:rPr>
          <w:color w:val="000000"/>
          <w:sz w:val="24"/>
        </w:rPr>
        <w:t xml:space="preserve">“Change and Continuity in English </w:t>
      </w:r>
      <w:proofErr w:type="spellStart"/>
      <w:r>
        <w:rPr>
          <w:color w:val="000000"/>
          <w:sz w:val="24"/>
        </w:rPr>
        <w:t>Prayerbooks</w:t>
      </w:r>
      <w:proofErr w:type="spellEnd"/>
      <w:r>
        <w:rPr>
          <w:color w:val="000000"/>
          <w:sz w:val="24"/>
        </w:rPr>
        <w:t>,” Change and Continuity in Medieval and Early Modern Worship, August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 xml:space="preserve">“The Development of Sixteenth Century </w:t>
      </w:r>
      <w:proofErr w:type="spellStart"/>
      <w:r>
        <w:rPr>
          <w:color w:val="000000"/>
          <w:sz w:val="24"/>
        </w:rPr>
        <w:t>Prayerbooks</w:t>
      </w:r>
      <w:proofErr w:type="spellEnd"/>
      <w:r>
        <w:rPr>
          <w:color w:val="000000"/>
          <w:sz w:val="24"/>
        </w:rPr>
        <w:t>,” Pacific Coast Tyndale Conference, February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“Reforming the Church and Language,” Sixteenth Century Studies Conference, October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“Christian Perspectives on Sound, Sense and Meaning</w:t>
      </w:r>
      <w:proofErr w:type="gramStart"/>
      <w:r>
        <w:rPr>
          <w:color w:val="000000"/>
          <w:sz w:val="24"/>
        </w:rPr>
        <w:t>,”  Conference</w:t>
      </w:r>
      <w:proofErr w:type="gramEnd"/>
      <w:r>
        <w:rPr>
          <w:color w:val="000000"/>
          <w:sz w:val="24"/>
        </w:rPr>
        <w:t xml:space="preserve"> on Christian Scholarship, October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“The Reformation World of Anne Lock,” Home Missions Training Conference, May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“English Primers and Prayer Books,” Change and Continuity in the Fifteenth and Sixteenth Centuries, May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 xml:space="preserve">“The Construction of Community in Foxe’s </w:t>
      </w:r>
      <w:proofErr w:type="spellStart"/>
      <w:r>
        <w:rPr>
          <w:i/>
          <w:color w:val="000000"/>
          <w:sz w:val="24"/>
        </w:rPr>
        <w:t>Actes</w:t>
      </w:r>
      <w:proofErr w:type="spellEnd"/>
      <w:r>
        <w:rPr>
          <w:i/>
          <w:color w:val="000000"/>
          <w:sz w:val="24"/>
        </w:rPr>
        <w:t xml:space="preserve"> and Monuments</w:t>
      </w:r>
      <w:proofErr w:type="gramStart"/>
      <w:r>
        <w:rPr>
          <w:color w:val="000000"/>
          <w:sz w:val="24"/>
        </w:rPr>
        <w:t>,”  International</w:t>
      </w:r>
      <w:proofErr w:type="gramEnd"/>
      <w:r>
        <w:rPr>
          <w:color w:val="000000"/>
          <w:sz w:val="24"/>
        </w:rPr>
        <w:t xml:space="preserve"> John Foxe Colloquium, April 1999.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“Positioning Anne Lock in the Sixteenth Century,” Sixteenth Century Studies Conference, October 1998.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“The Influence of the </w:t>
      </w:r>
      <w:proofErr w:type="spellStart"/>
      <w:r>
        <w:rPr>
          <w:color w:val="000000"/>
          <w:sz w:val="24"/>
        </w:rPr>
        <w:t>Erasmian</w:t>
      </w:r>
      <w:proofErr w:type="spellEnd"/>
      <w:r>
        <w:rPr>
          <w:color w:val="000000"/>
          <w:sz w:val="24"/>
        </w:rPr>
        <w:t xml:space="preserve"> Paraphrases on English Reformation Literature,” Third Oxford International Tyndale Conference, September 1998.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“Anne Lock’s Multi-voiced Sonnets,” Sixteenth Century Studies Conference, October 1997.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 xml:space="preserve">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 Reformation Poet:  Anne Lock’s Use of the Vulgate</w:t>
      </w:r>
      <w:proofErr w:type="gramStart"/>
      <w:r>
        <w:rPr>
          <w:color w:val="000000"/>
          <w:sz w:val="24"/>
        </w:rPr>
        <w:t>,”  The</w:t>
      </w:r>
      <w:proofErr w:type="gramEnd"/>
      <w:r>
        <w:rPr>
          <w:color w:val="000000"/>
          <w:sz w:val="24"/>
        </w:rPr>
        <w:t xml:space="preserve"> Bible as Book:  The Reformation Conference at Hereford, June 1997.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“Bakhtin and Tradition,” Tradition and Literary Study Conference, April 1997.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“The Prefaces of Anne Locke,” MLA Convention, December 1995.</w:t>
      </w: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“Curing the Soul: Anne Lok’s Authorial Medicine,” Sixteenth Century Studies Conference, October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“Shaping the Reader in John </w:t>
      </w:r>
      <w:proofErr w:type="gramStart"/>
      <w:r>
        <w:rPr>
          <w:color w:val="000000"/>
          <w:sz w:val="24"/>
        </w:rPr>
        <w:t xml:space="preserve">Foxe’s  </w:t>
      </w:r>
      <w:proofErr w:type="spellStart"/>
      <w:r>
        <w:rPr>
          <w:i/>
          <w:color w:val="000000"/>
          <w:sz w:val="24"/>
        </w:rPr>
        <w:t>Actes</w:t>
      </w:r>
      <w:proofErr w:type="spellEnd"/>
      <w:proofErr w:type="gramEnd"/>
      <w:r>
        <w:rPr>
          <w:i/>
          <w:color w:val="000000"/>
          <w:sz w:val="24"/>
        </w:rPr>
        <w:t xml:space="preserve"> and Monuments,</w:t>
      </w:r>
      <w:r>
        <w:rPr>
          <w:color w:val="000000"/>
          <w:sz w:val="24"/>
        </w:rPr>
        <w:t>” John Foxe Colloquium at Cambridge, July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“The 1560 Preface of Anne Vaughan Lok,” Contextualizing Writing by Early Modern Women Seminar, April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lastRenderedPageBreak/>
        <w:tab/>
      </w:r>
      <w:r>
        <w:rPr>
          <w:color w:val="000000"/>
          <w:sz w:val="24"/>
        </w:rPr>
        <w:t>“Choosing a Religious Approach to Literature,” MLA Convention, December 1994.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“John Knox and Gender Equality,” Sixteenth Century Studies Conference, October 1994.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“The Rhetoric of Biblical Authority:  John Knox and the Question of Women,” 29th International Congress on Medieval Studies, May 1994.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w:t>
      </w:r>
      <w:proofErr w:type="spellStart"/>
      <w:r>
        <w:rPr>
          <w:color w:val="000000"/>
          <w:sz w:val="24"/>
        </w:rPr>
        <w:t>Tagmemics</w:t>
      </w:r>
      <w:proofErr w:type="spellEnd"/>
      <w:r>
        <w:rPr>
          <w:color w:val="000000"/>
          <w:sz w:val="24"/>
        </w:rPr>
        <w:t>/</w:t>
      </w:r>
      <w:proofErr w:type="spellStart"/>
      <w:r>
        <w:rPr>
          <w:color w:val="000000"/>
          <w:sz w:val="24"/>
        </w:rPr>
        <w:t>Dialogics</w:t>
      </w:r>
      <w:proofErr w:type="spellEnd"/>
      <w:r>
        <w:rPr>
          <w:color w:val="000000"/>
          <w:sz w:val="24"/>
        </w:rPr>
        <w:t xml:space="preserve"> and Modern Physics,” The Society for Critical Exchange, November 1991.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“From Experience to Text: Autobiography in Julian of Norwich,” South Atlantic MLA Convention, November 1991.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“Mysticism in the </w:t>
      </w:r>
      <w:r>
        <w:rPr>
          <w:i/>
          <w:color w:val="000000"/>
          <w:sz w:val="24"/>
        </w:rPr>
        <w:t>Four Quartets</w:t>
      </w:r>
      <w:r>
        <w:rPr>
          <w:color w:val="000000"/>
          <w:sz w:val="24"/>
        </w:rPr>
        <w:t>,” Southeastern Conference on Christianity and Literature, April 1991.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“Strategies of Order: Narrative Techniques and the Mystery of Grace,” Mideast Conference on Christianity and Literature, November 1990.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“Rehearsing ‘</w:t>
      </w:r>
      <w:proofErr w:type="spellStart"/>
      <w:r>
        <w:rPr>
          <w:color w:val="000000"/>
          <w:sz w:val="24"/>
        </w:rPr>
        <w:t>Everich</w:t>
      </w:r>
      <w:proofErr w:type="spellEnd"/>
      <w:r>
        <w:rPr>
          <w:color w:val="000000"/>
          <w:sz w:val="24"/>
        </w:rPr>
        <w:t xml:space="preserve"> a Word’: Chaucer’s Linguistic Investigations in the </w:t>
      </w:r>
      <w:r>
        <w:rPr>
          <w:i/>
          <w:color w:val="000000"/>
          <w:sz w:val="24"/>
        </w:rPr>
        <w:t>Canterbury Tales</w:t>
      </w:r>
      <w:r>
        <w:rPr>
          <w:color w:val="000000"/>
          <w:sz w:val="24"/>
        </w:rPr>
        <w:t xml:space="preserve">,” Sixteenth Annual Southeastern Medieval Association Conference, </w:t>
      </w:r>
      <w:r>
        <w:rPr>
          <w:color w:val="000000"/>
          <w:sz w:val="24"/>
        </w:rPr>
        <w:tab/>
        <w:t>September 1990.</w:t>
      </w:r>
      <w:r>
        <w:rPr>
          <w:color w:val="000000"/>
          <w:sz w:val="24"/>
        </w:rPr>
        <w:tab/>
      </w:r>
      <w:r>
        <w:rPr>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Intertextuality of </w:t>
      </w:r>
      <w:r>
        <w:rPr>
          <w:i/>
          <w:color w:val="000000"/>
          <w:sz w:val="24"/>
        </w:rPr>
        <w:t xml:space="preserve">Comus </w:t>
      </w:r>
      <w:r>
        <w:rPr>
          <w:color w:val="000000"/>
          <w:sz w:val="24"/>
        </w:rPr>
        <w:t>and Corinthians,” Southeastern Conference on Christianity and Literature, April 1990.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“Narrative Technique in Flannery O’Connor’s </w:t>
      </w:r>
      <w:r>
        <w:rPr>
          <w:i/>
          <w:color w:val="000000"/>
          <w:sz w:val="24"/>
        </w:rPr>
        <w:t>Wise Blood</w:t>
      </w:r>
      <w:r>
        <w:rPr>
          <w:color w:val="000000"/>
          <w:sz w:val="24"/>
        </w:rPr>
        <w:t>,” Eighteenth Annual Twentieth-Century Literature Conference, February 1990.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“Language and Style in Julian of Norwich: A Comparison of the Long and Short Texts,” Fourteenth Annual Southeastern Medieval Association Conference, October 1988.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“Nature as Emblem: Natural Imagery in T.S. Eliot’s Early Poetry,” T.S. Eliot Literary Symposium, April 1988.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r>
        <w:rPr>
          <w:b/>
          <w:color w:val="000000"/>
          <w:sz w:val="24"/>
        </w:rPr>
        <w:t xml:space="preserve">HONORS AND AWARDS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ind w:firstLine="720"/>
      </w:pPr>
      <w:r>
        <w:rPr>
          <w:color w:val="000000"/>
          <w:sz w:val="24"/>
          <w:szCs w:val="24"/>
        </w:rPr>
        <w:t xml:space="preserve">Participation in </w:t>
      </w:r>
      <w:r w:rsidRPr="00BB2654">
        <w:rPr>
          <w:sz w:val="24"/>
          <w:szCs w:val="24"/>
        </w:rPr>
        <w:t>“Christian Mind in the Emerging World: Academic Faith Integration in Asian Con</w:t>
      </w:r>
      <w:r>
        <w:rPr>
          <w:sz w:val="24"/>
          <w:szCs w:val="24"/>
        </w:rPr>
        <w:t>texts from a Global Perspective</w:t>
      </w:r>
      <w:r w:rsidRPr="00BB2654">
        <w:rPr>
          <w:sz w:val="24"/>
          <w:szCs w:val="24"/>
        </w:rPr>
        <w:t>”</w:t>
      </w:r>
      <w:r>
        <w:rPr>
          <w:sz w:val="24"/>
          <w:szCs w:val="24"/>
        </w:rPr>
        <w:t xml:space="preserve"> in Hong Kong,</w:t>
      </w:r>
      <w:r w:rsidRPr="00BB2654">
        <w:rPr>
          <w:sz w:val="24"/>
          <w:szCs w:val="24"/>
        </w:rPr>
        <w:t xml:space="preserve"> 25 January 2018.</w:t>
      </w:r>
      <w:r>
        <w:rPr>
          <w:sz w:val="24"/>
          <w:szCs w:val="24"/>
        </w:rPr>
        <w:t xml:space="preserve"> $1200 </w:t>
      </w:r>
      <w:proofErr w:type="spellStart"/>
      <w:r>
        <w:rPr>
          <w:sz w:val="24"/>
          <w:szCs w:val="24"/>
        </w:rPr>
        <w:t>Kuyers</w:t>
      </w:r>
      <w:proofErr w:type="spellEnd"/>
      <w:r>
        <w:rPr>
          <w:sz w:val="24"/>
          <w:szCs w:val="24"/>
        </w:rPr>
        <w:t xml:space="preserve"> Fund Grant.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r>
        <w:rPr>
          <w:b/>
          <w:color w:val="000000"/>
          <w:sz w:val="24"/>
        </w:rPr>
        <w:tab/>
      </w: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r>
        <w:rPr>
          <w:sz w:val="24"/>
          <w:szCs w:val="24"/>
        </w:rPr>
        <w:tab/>
        <w:t xml:space="preserve">Principal Lecturer, </w:t>
      </w:r>
      <w:r w:rsidRPr="00AD290E">
        <w:rPr>
          <w:sz w:val="24"/>
          <w:szCs w:val="24"/>
        </w:rPr>
        <w:t>Writers’ Workshop</w:t>
      </w:r>
      <w:r>
        <w:rPr>
          <w:sz w:val="24"/>
          <w:szCs w:val="24"/>
        </w:rPr>
        <w:t xml:space="preserve">, </w:t>
      </w:r>
      <w:r w:rsidRPr="00AD290E">
        <w:rPr>
          <w:sz w:val="24"/>
          <w:szCs w:val="24"/>
        </w:rPr>
        <w:t>CEO Centre, Bangalore</w:t>
      </w:r>
      <w:r>
        <w:rPr>
          <w:sz w:val="24"/>
          <w:szCs w:val="24"/>
        </w:rPr>
        <w:t>, India, August 30 – September 1,</w:t>
      </w:r>
      <w:r w:rsidRPr="00AD290E">
        <w:rPr>
          <w:sz w:val="24"/>
          <w:szCs w:val="24"/>
        </w:rPr>
        <w:t xml:space="preserve"> </w:t>
      </w:r>
      <w:r>
        <w:rPr>
          <w:sz w:val="24"/>
          <w:szCs w:val="24"/>
        </w:rPr>
        <w:t>2017. $1000 Nagel Fellowship.</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contextualSpacing/>
        <w:rPr>
          <w:sz w:val="24"/>
          <w:szCs w:val="24"/>
        </w:rPr>
      </w:pPr>
      <w:r>
        <w:rPr>
          <w:sz w:val="24"/>
          <w:szCs w:val="24"/>
        </w:rPr>
        <w:lastRenderedPageBreak/>
        <w:tab/>
        <w:t xml:space="preserve">Principal Lecturer, </w:t>
      </w:r>
      <w:r w:rsidRPr="00AD290E">
        <w:rPr>
          <w:sz w:val="24"/>
          <w:szCs w:val="24"/>
        </w:rPr>
        <w:t>Advanced Writers’ Workshop</w:t>
      </w:r>
      <w:r>
        <w:rPr>
          <w:sz w:val="24"/>
          <w:szCs w:val="24"/>
        </w:rPr>
        <w:t xml:space="preserve">, </w:t>
      </w:r>
      <w:r w:rsidRPr="00AD290E">
        <w:rPr>
          <w:sz w:val="24"/>
          <w:szCs w:val="24"/>
        </w:rPr>
        <w:t>CEO Centre, Bangalore</w:t>
      </w:r>
      <w:r>
        <w:rPr>
          <w:sz w:val="24"/>
          <w:szCs w:val="24"/>
        </w:rPr>
        <w:t xml:space="preserve">, India, </w:t>
      </w:r>
      <w:r w:rsidRPr="00AD290E">
        <w:rPr>
          <w:sz w:val="24"/>
          <w:szCs w:val="24"/>
        </w:rPr>
        <w:t>September 25-30, 2016</w:t>
      </w:r>
      <w:r>
        <w:rPr>
          <w:sz w:val="24"/>
          <w:szCs w:val="24"/>
        </w:rPr>
        <w:t>. $1000 Nagel Fellowship.</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Pr="00D206C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r>
      <w:r w:rsidRPr="00D206C1">
        <w:rPr>
          <w:color w:val="000000"/>
          <w:sz w:val="24"/>
        </w:rPr>
        <w:t>National Endowment for the Humanities Award for The Independent Works of William Tyndale, Scholarly Editions and Translations, with Mark Rankin (Principal Investigator), $335,000, 2016 – 2019.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b/>
          <w:color w:val="000000"/>
          <w:sz w:val="24"/>
        </w:rPr>
        <w:tab/>
      </w:r>
      <w:r>
        <w:rPr>
          <w:b/>
          <w:color w:val="000000"/>
          <w:sz w:val="24"/>
        </w:rPr>
        <w:tab/>
      </w:r>
      <w:r w:rsidR="00A635DB">
        <w:rPr>
          <w:color w:val="000000"/>
          <w:sz w:val="24"/>
        </w:rPr>
        <w:t>Director for</w:t>
      </w:r>
      <w:r w:rsidRPr="00D62BFB">
        <w:rPr>
          <w:color w:val="000000"/>
          <w:sz w:val="24"/>
        </w:rPr>
        <w:t xml:space="preserve"> Conference</w:t>
      </w:r>
      <w:r>
        <w:rPr>
          <w:color w:val="000000"/>
          <w:sz w:val="24"/>
        </w:rPr>
        <w:t>s</w:t>
      </w:r>
      <w:r w:rsidRPr="00D62BFB">
        <w:rPr>
          <w:color w:val="000000"/>
          <w:sz w:val="24"/>
        </w:rPr>
        <w:t xml:space="preserve"> for 7th Cohort of the Lilly Graduate Fellows Program, $18,000</w:t>
      </w:r>
      <w:r>
        <w:rPr>
          <w:color w:val="000000"/>
          <w:sz w:val="24"/>
        </w:rPr>
        <w:t xml:space="preserve"> yearly</w:t>
      </w:r>
      <w:r w:rsidRPr="00D62BFB">
        <w:rPr>
          <w:color w:val="000000"/>
          <w:sz w:val="24"/>
        </w:rPr>
        <w:t>, August 2015</w:t>
      </w:r>
      <w:r>
        <w:rPr>
          <w:color w:val="000000"/>
          <w:sz w:val="24"/>
        </w:rPr>
        <w:t>, August 2016, June 2017</w:t>
      </w:r>
      <w:r w:rsidR="00A635DB">
        <w:rPr>
          <w:color w:val="000000"/>
          <w:sz w:val="24"/>
        </w:rPr>
        <w:t>, October 2018.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D62BFB"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t>Conference on Christianity and Literature Travel Grant, $1000, February – May 2015.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b/>
          <w:color w:val="000000"/>
          <w:sz w:val="24"/>
        </w:rPr>
        <w:tab/>
      </w:r>
      <w:r>
        <w:rPr>
          <w:b/>
          <w:color w:val="000000"/>
          <w:sz w:val="24"/>
        </w:rPr>
        <w:tab/>
      </w:r>
      <w:proofErr w:type="spellStart"/>
      <w:r w:rsidRPr="000C37F4">
        <w:rPr>
          <w:color w:val="000000"/>
          <w:sz w:val="24"/>
        </w:rPr>
        <w:t>Mayers</w:t>
      </w:r>
      <w:proofErr w:type="spellEnd"/>
      <w:r w:rsidRPr="000C37F4">
        <w:rPr>
          <w:color w:val="000000"/>
          <w:sz w:val="24"/>
        </w:rPr>
        <w:t xml:space="preserve"> Fellow at the Huntington Library</w:t>
      </w:r>
      <w:r>
        <w:rPr>
          <w:color w:val="000000"/>
          <w:sz w:val="24"/>
        </w:rPr>
        <w:t>, San Marino, California. 1-</w:t>
      </w:r>
      <w:r w:rsidRPr="000C37F4">
        <w:rPr>
          <w:color w:val="000000"/>
          <w:sz w:val="24"/>
        </w:rPr>
        <w:t>month residency; $3000. February 2015.</w:t>
      </w:r>
    </w:p>
    <w:p w:rsidR="00C067AA" w:rsidRPr="000C37F4"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rStyle w:val="Strong"/>
          <w:b w:val="0"/>
          <w:iCs/>
          <w:sz w:val="24"/>
          <w:szCs w:val="24"/>
        </w:rPr>
      </w:pPr>
      <w:r>
        <w:rPr>
          <w:b/>
          <w:color w:val="000000"/>
          <w:sz w:val="24"/>
        </w:rPr>
        <w:tab/>
      </w:r>
      <w:r>
        <w:rPr>
          <w:b/>
          <w:color w:val="000000"/>
          <w:sz w:val="24"/>
        </w:rPr>
        <w:tab/>
      </w:r>
      <w:r w:rsidRPr="00777D85">
        <w:rPr>
          <w:b/>
          <w:color w:val="000000"/>
          <w:sz w:val="24"/>
          <w:szCs w:val="24"/>
        </w:rPr>
        <w:t>“</w:t>
      </w:r>
      <w:r w:rsidRPr="00777D85">
        <w:rPr>
          <w:rStyle w:val="Strong"/>
          <w:b w:val="0"/>
          <w:iCs/>
          <w:sz w:val="24"/>
          <w:szCs w:val="24"/>
        </w:rPr>
        <w:t>V</w:t>
      </w:r>
      <w:r w:rsidRPr="00052FA1">
        <w:rPr>
          <w:rStyle w:val="Strong"/>
          <w:b w:val="0"/>
          <w:iCs/>
          <w:sz w:val="24"/>
          <w:szCs w:val="24"/>
        </w:rPr>
        <w:t>ocational Explorations in a Multi-Faith World: Cultivating Informed Engagement across Faith Traditions in Undergraduate Education</w:t>
      </w:r>
      <w:r>
        <w:rPr>
          <w:rStyle w:val="Strong"/>
          <w:b w:val="0"/>
          <w:iCs/>
          <w:sz w:val="24"/>
          <w:szCs w:val="24"/>
        </w:rPr>
        <w:t>,</w:t>
      </w:r>
      <w:r w:rsidRPr="00052FA1">
        <w:rPr>
          <w:rStyle w:val="Strong"/>
          <w:b w:val="0"/>
          <w:iCs/>
          <w:sz w:val="24"/>
          <w:szCs w:val="24"/>
        </w:rPr>
        <w:t>”</w:t>
      </w:r>
      <w:r>
        <w:rPr>
          <w:rStyle w:val="Strong"/>
          <w:b w:val="0"/>
          <w:iCs/>
          <w:sz w:val="24"/>
          <w:szCs w:val="24"/>
        </w:rPr>
        <w:t xml:space="preserve"> </w:t>
      </w:r>
      <w:proofErr w:type="spellStart"/>
      <w:r>
        <w:rPr>
          <w:rStyle w:val="Strong"/>
          <w:b w:val="0"/>
          <w:iCs/>
          <w:sz w:val="24"/>
          <w:szCs w:val="24"/>
        </w:rPr>
        <w:t>NetVUE</w:t>
      </w:r>
      <w:proofErr w:type="spellEnd"/>
      <w:r>
        <w:rPr>
          <w:rStyle w:val="Strong"/>
          <w:b w:val="0"/>
          <w:iCs/>
          <w:sz w:val="24"/>
          <w:szCs w:val="24"/>
        </w:rPr>
        <w:t xml:space="preserve"> Gathering, $7000 grant,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rStyle w:val="Strong"/>
          <w:b w:val="0"/>
          <w:iCs/>
          <w:sz w:val="24"/>
          <w:szCs w:val="24"/>
        </w:rPr>
      </w:pPr>
      <w:r>
        <w:rPr>
          <w:rStyle w:val="Strong"/>
          <w:b w:val="0"/>
          <w:iCs/>
          <w:sz w:val="24"/>
          <w:szCs w:val="24"/>
        </w:rPr>
        <w:t>September 2013.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rStyle w:val="Strong"/>
          <w:b w:val="0"/>
          <w:iCs/>
          <w:sz w:val="24"/>
          <w:szCs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rStyle w:val="Strong"/>
          <w:b w:val="0"/>
          <w:iCs/>
          <w:sz w:val="24"/>
          <w:szCs w:val="24"/>
        </w:rPr>
      </w:pPr>
      <w:r>
        <w:rPr>
          <w:rStyle w:val="Strong"/>
          <w:b w:val="0"/>
          <w:iCs/>
          <w:sz w:val="24"/>
          <w:szCs w:val="24"/>
        </w:rPr>
        <w:tab/>
      </w:r>
      <w:r>
        <w:rPr>
          <w:rStyle w:val="Strong"/>
          <w:b w:val="0"/>
          <w:iCs/>
          <w:sz w:val="24"/>
          <w:szCs w:val="24"/>
        </w:rPr>
        <w:tab/>
        <w:t>Plenary speaker at IAPCHE Faculty Development Seminar, Nairobi, Kenya, $1000 Nagel grant, August 2013</w:t>
      </w:r>
    </w:p>
    <w:p w:rsidR="00C067AA" w:rsidRPr="00052FA1"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szCs w:val="24"/>
        </w:rPr>
      </w:pPr>
    </w:p>
    <w:p w:rsidR="00C067AA" w:rsidRPr="00F83AAD" w:rsidRDefault="00C067AA" w:rsidP="00C067AA">
      <w:pPr>
        <w:pStyle w:val="NormalWeb"/>
        <w:rPr>
          <w:rFonts w:ascii="Times New Roman" w:hAnsi="Times New Roman"/>
        </w:rPr>
      </w:pPr>
      <w:r>
        <w:rPr>
          <w:b/>
          <w:color w:val="000000"/>
          <w:sz w:val="24"/>
        </w:rPr>
        <w:tab/>
      </w:r>
      <w:r w:rsidRPr="00F83AAD">
        <w:rPr>
          <w:rFonts w:ascii="Times New Roman" w:hAnsi="Times New Roman"/>
          <w:sz w:val="24"/>
          <w:szCs w:val="24"/>
        </w:rPr>
        <w:t>"The Public Life of Literature," conference grant, $400 from Conference on Christianity and Literature, April 2012</w:t>
      </w:r>
      <w:r w:rsidRPr="00F83AAD">
        <w:rPr>
          <w:rFonts w:ascii="Times New Roman" w:hAnsi="Times New Roman"/>
        </w:rPr>
        <w:t xml:space="preserve">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Pr="00C3226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sidRPr="00C3226A">
        <w:rPr>
          <w:color w:val="000000"/>
          <w:sz w:val="24"/>
        </w:rPr>
        <w:tab/>
      </w:r>
      <w:r w:rsidRPr="00C3226A">
        <w:rPr>
          <w:color w:val="000000"/>
          <w:sz w:val="24"/>
        </w:rPr>
        <w:tab/>
      </w:r>
      <w:r>
        <w:rPr>
          <w:color w:val="000000"/>
          <w:sz w:val="24"/>
        </w:rPr>
        <w:t>Executive Editor</w:t>
      </w:r>
      <w:r w:rsidRPr="00C3226A">
        <w:rPr>
          <w:color w:val="000000"/>
          <w:sz w:val="24"/>
        </w:rPr>
        <w:t>, The Tyndale Project, 2011 – present</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t>Nagel Institute Faculty Fellow, 2010-2011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b/>
          <w:color w:val="000000"/>
          <w:sz w:val="24"/>
        </w:rPr>
        <w:tab/>
      </w:r>
      <w:r>
        <w:rPr>
          <w:b/>
          <w:color w:val="000000"/>
          <w:sz w:val="24"/>
        </w:rPr>
        <w:tab/>
      </w:r>
      <w:r>
        <w:rPr>
          <w:color w:val="000000"/>
          <w:sz w:val="24"/>
        </w:rPr>
        <w:t>“Rediscovering Dante,” Grant for Lilly Graduate Fellows Conference, August 2010.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t xml:space="preserve">Translation or Teaching Edition Award from the Society for the Study of Early Modern Women for </w:t>
      </w:r>
      <w:r w:rsidRPr="006C5D50">
        <w:rPr>
          <w:i/>
          <w:color w:val="000000"/>
          <w:sz w:val="24"/>
        </w:rPr>
        <w:t>Elizabeth I and Her Age, a Norton Critical Edition</w:t>
      </w:r>
      <w:r>
        <w:rPr>
          <w:color w:val="000000"/>
          <w:sz w:val="24"/>
        </w:rPr>
        <w:t>, 2010.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A90358" w:rsidRDefault="00C067AA" w:rsidP="00C067AA">
      <w:pPr>
        <w:ind w:firstLine="720"/>
        <w:rPr>
          <w:sz w:val="24"/>
        </w:rPr>
      </w:pPr>
      <w:r>
        <w:rPr>
          <w:color w:val="000000"/>
          <w:sz w:val="24"/>
        </w:rPr>
        <w:t xml:space="preserve">Honorable Mention, </w:t>
      </w:r>
      <w:r w:rsidRPr="005F70BB">
        <w:rPr>
          <w:sz w:val="24"/>
        </w:rPr>
        <w:t xml:space="preserve">SSEMW Collaborative Project Award </w:t>
      </w:r>
      <w:r>
        <w:rPr>
          <w:sz w:val="24"/>
        </w:rPr>
        <w:t xml:space="preserve">for </w:t>
      </w:r>
      <w:r w:rsidRPr="00493A01">
        <w:rPr>
          <w:sz w:val="24"/>
        </w:rPr>
        <w:t>“</w:t>
      </w:r>
      <w:r>
        <w:rPr>
          <w:sz w:val="24"/>
        </w:rPr>
        <w:t xml:space="preserve">The Public Life of </w:t>
      </w:r>
      <w:r w:rsidRPr="00493A01">
        <w:rPr>
          <w:sz w:val="24"/>
        </w:rPr>
        <w:t xml:space="preserve">Anne Vaughan Lock: Her Reception in England and Scotland,” in </w:t>
      </w:r>
      <w:r w:rsidRPr="004B382D">
        <w:rPr>
          <w:i/>
          <w:sz w:val="24"/>
        </w:rPr>
        <w:t>Early Modern Women and</w:t>
      </w:r>
      <w:r>
        <w:rPr>
          <w:i/>
          <w:sz w:val="24"/>
        </w:rPr>
        <w:t xml:space="preserve"> Transnational</w:t>
      </w:r>
      <w:r w:rsidRPr="004B382D">
        <w:rPr>
          <w:i/>
          <w:sz w:val="24"/>
        </w:rPr>
        <w:t xml:space="preserve"> Communities of Letters</w:t>
      </w:r>
      <w:r w:rsidRPr="00493A01">
        <w:rPr>
          <w:sz w:val="24"/>
        </w:rPr>
        <w:t>, edited by</w:t>
      </w:r>
      <w:r>
        <w:rPr>
          <w:sz w:val="24"/>
        </w:rPr>
        <w:t xml:space="preserve"> </w:t>
      </w:r>
      <w:r w:rsidRPr="00493A01">
        <w:rPr>
          <w:sz w:val="24"/>
        </w:rPr>
        <w:t>Julie</w:t>
      </w:r>
      <w:r>
        <w:rPr>
          <w:sz w:val="24"/>
        </w:rPr>
        <w:t xml:space="preserve"> D.</w:t>
      </w:r>
      <w:r w:rsidRPr="00493A01">
        <w:rPr>
          <w:sz w:val="24"/>
        </w:rPr>
        <w:t xml:space="preserve"> Campbell</w:t>
      </w:r>
      <w:r>
        <w:rPr>
          <w:sz w:val="24"/>
        </w:rPr>
        <w:t xml:space="preserve"> and Anne R. Larsen, 2010.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124252"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The </w:t>
      </w:r>
      <w:r w:rsidRPr="00124252">
        <w:rPr>
          <w:sz w:val="24"/>
        </w:rPr>
        <w:t>Josephine A. Roberts Scholarly Edition Award from the Society for the Study of Early Modern Women</w:t>
      </w:r>
      <w:r>
        <w:rPr>
          <w:sz w:val="24"/>
        </w:rPr>
        <w:t xml:space="preserve"> for </w:t>
      </w:r>
      <w:r w:rsidRPr="00124252">
        <w:rPr>
          <w:i/>
          <w:color w:val="000000"/>
          <w:sz w:val="24"/>
        </w:rPr>
        <w:t xml:space="preserve">Elizabeth </w:t>
      </w:r>
      <w:proofErr w:type="spellStart"/>
      <w:r w:rsidRPr="00124252">
        <w:rPr>
          <w:i/>
          <w:color w:val="000000"/>
          <w:sz w:val="24"/>
        </w:rPr>
        <w:t>Tyrwhit’s</w:t>
      </w:r>
      <w:proofErr w:type="spellEnd"/>
      <w:r w:rsidRPr="00124252">
        <w:rPr>
          <w:i/>
          <w:color w:val="000000"/>
          <w:sz w:val="24"/>
        </w:rPr>
        <w:t xml:space="preserve"> Morning and Evening Prayers</w:t>
      </w:r>
      <w:r>
        <w:rPr>
          <w:color w:val="000000"/>
          <w:sz w:val="24"/>
        </w:rPr>
        <w:t>, 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sidRPr="006C5D50">
        <w:rPr>
          <w:i/>
          <w:color w:val="000000"/>
          <w:sz w:val="24"/>
        </w:rPr>
        <w:tab/>
      </w:r>
      <w:r w:rsidRPr="00182CB7">
        <w:rPr>
          <w:color w:val="000000"/>
          <w:sz w:val="24"/>
        </w:rPr>
        <w:t xml:space="preserve">“Practicing Cosmopolitanism,” </w:t>
      </w:r>
      <w:r>
        <w:rPr>
          <w:color w:val="000000"/>
          <w:sz w:val="24"/>
        </w:rPr>
        <w:t xml:space="preserve">Grant for </w:t>
      </w:r>
      <w:r w:rsidRPr="00182CB7">
        <w:rPr>
          <w:color w:val="000000"/>
          <w:sz w:val="24"/>
        </w:rPr>
        <w:t>Lilly Fellows Program</w:t>
      </w:r>
      <w:r>
        <w:rPr>
          <w:color w:val="000000"/>
          <w:sz w:val="24"/>
        </w:rPr>
        <w:t xml:space="preserve"> in Humanities and the Arts</w:t>
      </w:r>
      <w:r w:rsidRPr="00182CB7">
        <w:rPr>
          <w:color w:val="000000"/>
          <w:sz w:val="24"/>
        </w:rPr>
        <w:t xml:space="preserve"> National Conference, </w:t>
      </w:r>
      <w:r>
        <w:rPr>
          <w:color w:val="000000"/>
          <w:sz w:val="24"/>
        </w:rPr>
        <w:t xml:space="preserve">October </w:t>
      </w:r>
      <w:r w:rsidRPr="00182CB7">
        <w:rPr>
          <w:color w:val="000000"/>
          <w:sz w:val="24"/>
        </w:rPr>
        <w:t>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tab/>
      </w:r>
      <w:r>
        <w:rPr>
          <w:color w:val="000000"/>
          <w:sz w:val="24"/>
        </w:rPr>
        <w:tab/>
        <w:t>Mentor for the second cohort, Lilly Graduate Fellows, 2009-2012.</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Pr="00182CB7"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r>
        <w:rPr>
          <w:color w:val="000000"/>
          <w:sz w:val="24"/>
        </w:rPr>
        <w:lastRenderedPageBreak/>
        <w:tab/>
      </w:r>
      <w:r>
        <w:rPr>
          <w:color w:val="000000"/>
          <w:sz w:val="24"/>
        </w:rPr>
        <w:tab/>
        <w:t xml:space="preserve">Charter Member, AHRC </w:t>
      </w:r>
      <w:proofErr w:type="spellStart"/>
      <w:r>
        <w:rPr>
          <w:color w:val="000000"/>
          <w:sz w:val="24"/>
        </w:rPr>
        <w:t>Wode</w:t>
      </w:r>
      <w:proofErr w:type="spellEnd"/>
      <w:r>
        <w:rPr>
          <w:color w:val="000000"/>
          <w:sz w:val="24"/>
        </w:rPr>
        <w:t xml:space="preserve"> Psalter Project, sponsored by the British Academy, 2009-2011.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p>
    <w:p w:rsidR="00C067AA" w:rsidRPr="001A0550" w:rsidRDefault="00C067AA" w:rsidP="00C067AA">
      <w:pPr>
        <w:ind w:firstLine="720"/>
        <w:rPr>
          <w:sz w:val="24"/>
        </w:rPr>
      </w:pPr>
      <w:proofErr w:type="spellStart"/>
      <w:r w:rsidRPr="001A0550">
        <w:rPr>
          <w:sz w:val="24"/>
        </w:rPr>
        <w:t>Kuyers</w:t>
      </w:r>
      <w:proofErr w:type="spellEnd"/>
      <w:r w:rsidRPr="001A0550">
        <w:rPr>
          <w:sz w:val="24"/>
        </w:rPr>
        <w:t xml:space="preserve"> Institute for Christian Teaching &amp; Learning Grant: Imagining the Christian Classroom: A Christian Iconography of Teaching and Learning, with David Smith, 2008-2010.</w:t>
      </w:r>
    </w:p>
    <w:p w:rsidR="00C067AA" w:rsidRPr="001A0550" w:rsidRDefault="00C067AA" w:rsidP="00C067AA">
      <w:pPr>
        <w:ind w:firstLine="720"/>
        <w:rPr>
          <w:sz w:val="24"/>
        </w:rPr>
      </w:pPr>
    </w:p>
    <w:p w:rsidR="00C067AA" w:rsidRPr="001A0550" w:rsidRDefault="00C067AA" w:rsidP="00C067AA">
      <w:pPr>
        <w:pStyle w:val="Title"/>
        <w:jc w:val="left"/>
        <w:rPr>
          <w:rFonts w:ascii="Times New Roman" w:hAnsi="Times New Roman"/>
          <w:b w:val="0"/>
        </w:rPr>
      </w:pPr>
      <w:r w:rsidRPr="001A0550">
        <w:tab/>
      </w:r>
      <w:r w:rsidRPr="001A0550">
        <w:rPr>
          <w:rFonts w:ascii="Times New Roman" w:hAnsi="Times New Roman"/>
          <w:b w:val="0"/>
        </w:rPr>
        <w:t>Charter Member, AHRC Early Modern Worship Network, sponsored by the British Academy, 2008-2009.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ARIHE (Association of Reformed Institutions of Higher Education) Lecturer, 2006-2008.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CCCS Grant:  The Emmaus Readers II, 2007-2008.</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Scholar in Residence, Lexington Christian Academy, April 2007.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Lilly Vocation Grant:  The Emmaus Readers I, 2006-2007.</w:t>
      </w:r>
    </w:p>
    <w:p w:rsidR="00C067AA" w:rsidRPr="001C54CE"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Calvin College Sabbatical Leave, September 2005 – January 2006.</w:t>
      </w:r>
    </w:p>
    <w:p w:rsidR="00C067AA" w:rsidRPr="00A4760D"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pStyle w:val="Heading1"/>
        <w:rPr>
          <w:rFonts w:ascii="Times New Roman" w:hAnsi="Times New Roman"/>
        </w:rPr>
      </w:pPr>
      <w:r>
        <w:rPr>
          <w:rFonts w:ascii="Times New Roman" w:hAnsi="Times New Roman"/>
        </w:rPr>
        <w:tab/>
        <w:t>Calvin Research Fellowship, 2004-2005.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Calvin College Commencement Speaker, May 2004.</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Lilly Fellows Program in Humanities and the Arts grants to direct undergraduate honors conferences on “The Vocation of Teaching in Religiously-Affiliated Liberal Arts Colleges,” 2002-2003; 2006-2007.</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Alumni Association Research Grant: </w:t>
      </w:r>
      <w:r>
        <w:rPr>
          <w:sz w:val="24"/>
        </w:rPr>
        <w:t xml:space="preserve">“Pray as ye think best”:  the development of private English </w:t>
      </w:r>
      <w:proofErr w:type="spellStart"/>
      <w:r>
        <w:rPr>
          <w:sz w:val="24"/>
        </w:rPr>
        <w:t>prayerbooks</w:t>
      </w:r>
      <w:proofErr w:type="spellEnd"/>
      <w:r>
        <w:rPr>
          <w:sz w:val="24"/>
        </w:rPr>
        <w:t>,</w:t>
      </w:r>
      <w:r>
        <w:rPr>
          <w:color w:val="000000"/>
          <w:sz w:val="24"/>
        </w:rPr>
        <w:t xml:space="preserve"> Summer 2003.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Swanson Lecture on Christian Spirituality, Sponsored by the Chair of Christian Thought, University of Calgary, 2003.</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4"/>
        </w:rPr>
      </w:pPr>
      <w:r>
        <w:rPr>
          <w:color w:val="000000"/>
          <w:sz w:val="24"/>
        </w:rPr>
        <w:tab/>
      </w:r>
      <w:r>
        <w:rPr>
          <w:sz w:val="24"/>
        </w:rPr>
        <w:t>Winner 2002 prize for best literature paper presented at the Sixteenth Century Studies Conference</w:t>
      </w:r>
      <w:proofErr w:type="gramStart"/>
      <w:r>
        <w:rPr>
          <w:sz w:val="24"/>
        </w:rPr>
        <w:t>:  “</w:t>
      </w:r>
      <w:proofErr w:type="spellStart"/>
      <w:proofErr w:type="gramEnd"/>
      <w:r>
        <w:rPr>
          <w:sz w:val="24"/>
        </w:rPr>
        <w:t>Prayerbooks</w:t>
      </w:r>
      <w:proofErr w:type="spellEnd"/>
      <w:r>
        <w:rPr>
          <w:sz w:val="24"/>
        </w:rPr>
        <w:t xml:space="preserve"> in their Pockets.” </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Calvin University Lectureship, 2000-2001.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Calvin Center for Christian Scholarship Grants:  Consultation of African American Scholars in Higher Education, Summers 2000 – 2001.</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 xml:space="preserve">Honorable Mention, The Josephine Roberts Edition Award, The Society for the Study of Early Modern Women for </w:t>
      </w:r>
      <w:r>
        <w:rPr>
          <w:i/>
          <w:color w:val="000000"/>
          <w:sz w:val="24"/>
        </w:rPr>
        <w:t>The Collected Works of Anne Vaughan Lock</w:t>
      </w:r>
      <w:r>
        <w:rPr>
          <w:color w:val="000000"/>
          <w:sz w:val="24"/>
        </w:rPr>
        <w:t>,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lastRenderedPageBreak/>
        <w:tab/>
        <w:t xml:space="preserve">Calvin Center for Christian Scholarship:  Participant in “Change and Continuity in Medieval and Early Modern Worship,” sponsored by the H. Henry </w:t>
      </w:r>
      <w:proofErr w:type="spellStart"/>
      <w:r>
        <w:rPr>
          <w:color w:val="000000"/>
          <w:sz w:val="24"/>
        </w:rPr>
        <w:t>Meeter</w:t>
      </w:r>
      <w:proofErr w:type="spellEnd"/>
      <w:r>
        <w:rPr>
          <w:color w:val="000000"/>
          <w:sz w:val="24"/>
        </w:rPr>
        <w:t xml:space="preserve"> Center for Calvin Studies and the Calvin Institute of Christian Worship, 1999-2000.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Alumni Association Research Grant:  British Women Writers of the Reformation, Summer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Calvin College Sabbatical Leave, January - May 2000.</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McGregor Fellowship to support undergraduate research</w:t>
      </w:r>
      <w:proofErr w:type="gramStart"/>
      <w:r>
        <w:rPr>
          <w:color w:val="000000"/>
          <w:sz w:val="24"/>
        </w:rPr>
        <w:t>:  “</w:t>
      </w:r>
      <w:proofErr w:type="gramEnd"/>
      <w:r>
        <w:rPr>
          <w:color w:val="000000"/>
          <w:sz w:val="24"/>
        </w:rPr>
        <w:t>Elizabeth and Her Writers,” Summer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Lilly Fellows Program in Humanities and the Arts Grant to co-direct a Summer Seminar for College Teachers on “Postmodernism and the Humanities,”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b/>
          <w:color w:val="000000"/>
          <w:sz w:val="24"/>
        </w:rPr>
        <w:tab/>
      </w:r>
      <w:r>
        <w:rPr>
          <w:color w:val="000000"/>
          <w:sz w:val="24"/>
        </w:rPr>
        <w:t xml:space="preserve">Approved Edition Citation for </w:t>
      </w:r>
      <w:r>
        <w:rPr>
          <w:i/>
          <w:color w:val="000000"/>
          <w:sz w:val="24"/>
        </w:rPr>
        <w:t>The Collected Works of Anne Vaughan Lock</w:t>
      </w:r>
      <w:r>
        <w:rPr>
          <w:color w:val="000000"/>
          <w:sz w:val="24"/>
        </w:rPr>
        <w:t xml:space="preserve"> from the Committee on Scholarly Editions of the Modern Language Association, 1999.</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 xml:space="preserve">Calvin Center for Christian </w:t>
      </w:r>
      <w:r w:rsidR="00A635DB">
        <w:rPr>
          <w:color w:val="000000"/>
          <w:sz w:val="24"/>
        </w:rPr>
        <w:t xml:space="preserve">Scholarship Grant, 1997-1999: </w:t>
      </w:r>
      <w:r>
        <w:rPr>
          <w:color w:val="000000"/>
          <w:sz w:val="24"/>
        </w:rPr>
        <w:t>“Religious Dimensions in the Thought of Mikhail Bakhtin.”</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Calvin Research Fellowship, 1995-1996.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Alumni Association Research Grants: Anne Lock, Summers 1995 and 1996.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Calvin College Faculty Summer Seminar in Christian Scholarship (sponsored by the Pew Charitable Trusts)</w:t>
      </w:r>
      <w:proofErr w:type="gramStart"/>
      <w:r>
        <w:rPr>
          <w:color w:val="000000"/>
          <w:sz w:val="24"/>
        </w:rPr>
        <w:t>:  “</w:t>
      </w:r>
      <w:proofErr w:type="gramEnd"/>
      <w:r>
        <w:rPr>
          <w:color w:val="000000"/>
          <w:sz w:val="24"/>
        </w:rPr>
        <w:t>Tradition and Literary Study,” Summer 1996.</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r>
        <w:rPr>
          <w:color w:val="000000"/>
          <w:sz w:val="24"/>
        </w:rPr>
        <w:tab/>
        <w:t>NEH Summer Stipend,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b/>
          <w:color w:val="000000"/>
          <w:sz w:val="24"/>
        </w:rPr>
        <w:tab/>
      </w:r>
      <w:r>
        <w:rPr>
          <w:color w:val="000000"/>
          <w:sz w:val="24"/>
        </w:rPr>
        <w:t>1995 Spring Weekend Faculty Seminar at the Folger Institute: “Contextualizing Writing by Early Modern Women.”</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Interim Study Leave, Calvin College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NEH study grants to The Folger Institute, 1989, 1991, 1995.</w:t>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b/>
          <w:color w:val="000000"/>
          <w:sz w:val="24"/>
        </w:rPr>
      </w:pP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r>
        <w:rPr>
          <w:color w:val="000000"/>
          <w:sz w:val="24"/>
        </w:rPr>
        <w:tab/>
        <w:t xml:space="preserve">Louis P. </w:t>
      </w:r>
      <w:proofErr w:type="spellStart"/>
      <w:r>
        <w:rPr>
          <w:color w:val="000000"/>
          <w:sz w:val="24"/>
        </w:rPr>
        <w:t>Bahner</w:t>
      </w:r>
      <w:proofErr w:type="spellEnd"/>
      <w:r>
        <w:rPr>
          <w:color w:val="000000"/>
          <w:sz w:val="24"/>
        </w:rPr>
        <w:t xml:space="preserve"> Scholarship for </w:t>
      </w:r>
      <w:proofErr w:type="spellStart"/>
      <w:proofErr w:type="gramStart"/>
      <w:r>
        <w:rPr>
          <w:color w:val="000000"/>
          <w:sz w:val="24"/>
        </w:rPr>
        <w:t>Ph.D</w:t>
      </w:r>
      <w:proofErr w:type="spellEnd"/>
      <w:proofErr w:type="gramEnd"/>
      <w:r>
        <w:rPr>
          <w:color w:val="000000"/>
          <w:sz w:val="24"/>
        </w:rPr>
        <w:t xml:space="preserve"> studies, 1987 - 1990.</w:t>
      </w:r>
      <w:r>
        <w:rPr>
          <w:color w:val="000000"/>
          <w:sz w:val="24"/>
        </w:rPr>
        <w:tab/>
      </w:r>
    </w:p>
    <w:p w:rsidR="00C067AA" w:rsidRDefault="00C067AA" w:rsidP="00C067AA">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color w:val="000000"/>
          <w:sz w:val="24"/>
        </w:rPr>
      </w:pPr>
    </w:p>
    <w:p w:rsidR="00C067AA" w:rsidRPr="00016C49" w:rsidRDefault="00C067AA" w:rsidP="00A635DB">
      <w:pPr>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rPr>
          <w:sz w:val="22"/>
        </w:rPr>
      </w:pPr>
      <w:r>
        <w:rPr>
          <w:color w:val="000000"/>
          <w:sz w:val="24"/>
        </w:rPr>
        <w:tab/>
      </w:r>
      <w:bookmarkStart w:id="2" w:name="_GoBack"/>
      <w:bookmarkEnd w:id="2"/>
    </w:p>
    <w:p w:rsidR="00C067AA" w:rsidRPr="00EA7EDF" w:rsidRDefault="00C067AA" w:rsidP="00C067AA">
      <w:pPr>
        <w:rPr>
          <w:sz w:val="24"/>
        </w:rPr>
      </w:pPr>
    </w:p>
    <w:p w:rsidR="00C067AA" w:rsidRPr="00EA7EDF" w:rsidRDefault="00C067AA" w:rsidP="00C067AA">
      <w:pPr>
        <w:rPr>
          <w:b/>
          <w:sz w:val="24"/>
        </w:rPr>
      </w:pPr>
    </w:p>
    <w:p w:rsidR="00C067AA" w:rsidRDefault="00C067AA" w:rsidP="00C067AA">
      <w:pPr>
        <w:rPr>
          <w:color w:val="000000"/>
          <w:sz w:val="24"/>
        </w:rPr>
      </w:pPr>
    </w:p>
    <w:p w:rsidR="00C067AA" w:rsidRPr="00EA7EDF" w:rsidRDefault="00C067AA" w:rsidP="00C067AA">
      <w:pPr>
        <w:rPr>
          <w:b/>
          <w:sz w:val="24"/>
        </w:rPr>
      </w:pPr>
      <w:r>
        <w:rPr>
          <w:sz w:val="24"/>
        </w:rPr>
        <w:tab/>
      </w:r>
      <w:r>
        <w:rPr>
          <w:sz w:val="24"/>
        </w:rPr>
        <w:tab/>
      </w:r>
    </w:p>
    <w:p w:rsidR="00C067AA" w:rsidRDefault="00C067AA" w:rsidP="00C067AA">
      <w:pPr>
        <w:rPr>
          <w:color w:val="000000"/>
          <w:sz w:val="24"/>
        </w:rPr>
      </w:pPr>
    </w:p>
    <w:p w:rsidR="009471DD" w:rsidRDefault="009471DD"/>
    <w:sectPr w:rsidR="009471DD">
      <w:footerReference w:type="even"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BEF" w:rsidRDefault="00507BEF">
      <w:r>
        <w:separator/>
      </w:r>
    </w:p>
  </w:endnote>
  <w:endnote w:type="continuationSeparator" w:id="0">
    <w:p w:rsidR="00507BEF" w:rsidRDefault="0050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panose1 w:val="00000000000000000000"/>
    <w:charset w:val="00"/>
    <w:family w:val="auto"/>
    <w:pitch w:val="variable"/>
    <w:sig w:usb0="A00002FF" w:usb1="7800205A" w:usb2="14600000" w:usb3="00000000" w:csb0="00000193" w:csb1="00000000"/>
  </w:font>
  <w:font w:name="Calibri">
    <w:altName w:val="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hicago">
    <w:panose1 w:val="020B0604020202020204"/>
    <w:charset w:val="00"/>
    <w:family w:val="auto"/>
    <w:pitch w:val="variable"/>
    <w:sig w:usb0="03000000"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imes">
    <w:panose1 w:val="000000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iryo">
    <w:panose1 w:val="020B0604030504040204"/>
    <w:charset w:val="80"/>
    <w:family w:val="swiss"/>
    <w:pitch w:val="variable"/>
    <w:sig w:usb0="E00002FF" w:usb1="6AC7FFFF"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Garamond">
    <w:altName w:val="Garamond"/>
    <w:panose1 w:val="02020404030301010803"/>
    <w:charset w:val="00"/>
    <w:family w:val="roman"/>
    <w:pitch w:val="variable"/>
    <w:sig w:usb0="00000287" w:usb1="00000000" w:usb2="00000000" w:usb3="00000000" w:csb0="0000009F" w:csb1="00000000"/>
  </w:font>
  <w:font w:name=".HelveLTMM_170_Wt_1200_W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EF" w:rsidRDefault="00507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7BEF" w:rsidRDefault="00507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BEF" w:rsidRDefault="00507B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07BEF" w:rsidRDefault="00507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BEF" w:rsidRDefault="00507BEF">
      <w:r>
        <w:separator/>
      </w:r>
    </w:p>
  </w:footnote>
  <w:footnote w:type="continuationSeparator" w:id="0">
    <w:p w:rsidR="00507BEF" w:rsidRDefault="00507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AA"/>
    <w:rsid w:val="001570E5"/>
    <w:rsid w:val="00507BEF"/>
    <w:rsid w:val="007F0D32"/>
    <w:rsid w:val="009471DD"/>
    <w:rsid w:val="00A22466"/>
    <w:rsid w:val="00A36757"/>
    <w:rsid w:val="00A635DB"/>
    <w:rsid w:val="00C0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BFF32"/>
  <w15:chartTrackingRefBased/>
  <w15:docId w15:val="{3DED3B71-92C2-CC4B-BBDE-8AF398A3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Theme="minorHAnsi" w:hAnsi="Palatino" w:cs="Times New Roman (Body CS)"/>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7AA"/>
    <w:pPr>
      <w:spacing w:line="240" w:lineRule="auto"/>
      <w:ind w:firstLine="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067AA"/>
    <w:pPr>
      <w:keepNext/>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outlineLvl w:val="0"/>
    </w:pPr>
    <w:rPr>
      <w:rFonts w:ascii="Palatino" w:hAnsi="Palatino"/>
      <w:color w:val="000000"/>
      <w:sz w:val="24"/>
    </w:rPr>
  </w:style>
  <w:style w:type="paragraph" w:styleId="Heading2">
    <w:name w:val="heading 2"/>
    <w:basedOn w:val="Normal"/>
    <w:next w:val="Normal"/>
    <w:link w:val="Heading2Char"/>
    <w:qFormat/>
    <w:rsid w:val="00C067AA"/>
    <w:pPr>
      <w:keepNext/>
      <w:tabs>
        <w:tab w:val="left" w:pos="-1420"/>
        <w:tab w:val="left" w:pos="-700"/>
        <w:tab w:val="left" w:pos="20"/>
        <w:tab w:val="left" w:pos="740"/>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ind w:left="20"/>
      <w:outlineLvl w:val="1"/>
    </w:pPr>
    <w:rPr>
      <w:b/>
      <w:color w:val="000000"/>
      <w:sz w:val="24"/>
    </w:rPr>
  </w:style>
  <w:style w:type="paragraph" w:styleId="Heading3">
    <w:name w:val="heading 3"/>
    <w:basedOn w:val="Normal"/>
    <w:next w:val="Normal"/>
    <w:link w:val="Heading3Char"/>
    <w:qFormat/>
    <w:rsid w:val="00C067AA"/>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7AA"/>
    <w:rPr>
      <w:rFonts w:eastAsia="Times New Roman" w:cs="Times New Roman"/>
      <w:color w:val="000000"/>
      <w:sz w:val="24"/>
      <w:szCs w:val="20"/>
    </w:rPr>
  </w:style>
  <w:style w:type="character" w:customStyle="1" w:styleId="Heading2Char">
    <w:name w:val="Heading 2 Char"/>
    <w:basedOn w:val="DefaultParagraphFont"/>
    <w:link w:val="Heading2"/>
    <w:rsid w:val="00C067AA"/>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C067AA"/>
    <w:rPr>
      <w:rFonts w:ascii="Arial" w:eastAsia="Times New Roman" w:hAnsi="Arial" w:cs="Times New Roman"/>
      <w:b/>
      <w:sz w:val="26"/>
      <w:szCs w:val="26"/>
    </w:rPr>
  </w:style>
  <w:style w:type="paragraph" w:customStyle="1" w:styleId="WPDefaults">
    <w:name w:val="WP Defaults"/>
    <w:rsid w:val="00C067A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firstLine="0"/>
    </w:pPr>
    <w:rPr>
      <w:rFonts w:ascii="Chicago" w:eastAsia="Times New Roman" w:hAnsi="Chicago" w:cs="Times New Roman"/>
      <w:color w:val="000000"/>
      <w:sz w:val="24"/>
      <w:szCs w:val="20"/>
    </w:rPr>
  </w:style>
  <w:style w:type="paragraph" w:customStyle="1" w:styleId="Document">
    <w:name w:val="Document"/>
    <w:basedOn w:val="WPDefaults"/>
    <w:rsid w:val="00C067AA"/>
  </w:style>
  <w:style w:type="paragraph" w:styleId="Title">
    <w:name w:val="Title"/>
    <w:basedOn w:val="Normal"/>
    <w:link w:val="TitleChar"/>
    <w:qFormat/>
    <w:rsid w:val="00C067A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Palatino" w:hAnsi="Palatino"/>
      <w:b/>
      <w:color w:val="000000"/>
      <w:sz w:val="24"/>
    </w:rPr>
  </w:style>
  <w:style w:type="character" w:customStyle="1" w:styleId="TitleChar">
    <w:name w:val="Title Char"/>
    <w:basedOn w:val="DefaultParagraphFont"/>
    <w:link w:val="Title"/>
    <w:rsid w:val="00C067AA"/>
    <w:rPr>
      <w:rFonts w:eastAsia="Times New Roman" w:cs="Times New Roman"/>
      <w:b/>
      <w:color w:val="000000"/>
      <w:sz w:val="24"/>
      <w:szCs w:val="20"/>
    </w:rPr>
  </w:style>
  <w:style w:type="paragraph" w:styleId="Footer">
    <w:name w:val="footer"/>
    <w:basedOn w:val="Normal"/>
    <w:link w:val="FooterChar"/>
    <w:rsid w:val="00C067AA"/>
    <w:pPr>
      <w:tabs>
        <w:tab w:val="center" w:pos="4320"/>
        <w:tab w:val="right" w:pos="8640"/>
      </w:tabs>
    </w:pPr>
  </w:style>
  <w:style w:type="character" w:customStyle="1" w:styleId="FooterChar">
    <w:name w:val="Footer Char"/>
    <w:basedOn w:val="DefaultParagraphFont"/>
    <w:link w:val="Footer"/>
    <w:rsid w:val="00C067AA"/>
    <w:rPr>
      <w:rFonts w:ascii="Times New Roman" w:eastAsia="Times New Roman" w:hAnsi="Times New Roman" w:cs="Times New Roman"/>
      <w:sz w:val="20"/>
      <w:szCs w:val="20"/>
    </w:rPr>
  </w:style>
  <w:style w:type="character" w:styleId="PageNumber">
    <w:name w:val="page number"/>
    <w:basedOn w:val="DefaultParagraphFont"/>
    <w:rsid w:val="00C067AA"/>
  </w:style>
  <w:style w:type="character" w:styleId="Hyperlink">
    <w:name w:val="Hyperlink"/>
    <w:rsid w:val="00C067AA"/>
    <w:rPr>
      <w:color w:val="0000FF"/>
      <w:u w:val="single"/>
    </w:rPr>
  </w:style>
  <w:style w:type="character" w:styleId="FollowedHyperlink">
    <w:name w:val="FollowedHyperlink"/>
    <w:rsid w:val="00C067AA"/>
    <w:rPr>
      <w:color w:val="800080"/>
      <w:u w:val="single"/>
    </w:rPr>
  </w:style>
  <w:style w:type="paragraph" w:styleId="BodyText">
    <w:name w:val="Body Text"/>
    <w:basedOn w:val="Normal"/>
    <w:link w:val="BodyTextChar"/>
    <w:rsid w:val="00C067AA"/>
    <w:rPr>
      <w:sz w:val="24"/>
    </w:rPr>
  </w:style>
  <w:style w:type="character" w:customStyle="1" w:styleId="BodyTextChar">
    <w:name w:val="Body Text Char"/>
    <w:basedOn w:val="DefaultParagraphFont"/>
    <w:link w:val="BodyText"/>
    <w:rsid w:val="00C067AA"/>
    <w:rPr>
      <w:rFonts w:ascii="Times New Roman" w:eastAsia="Times New Roman" w:hAnsi="Times New Roman" w:cs="Times New Roman"/>
      <w:sz w:val="24"/>
      <w:szCs w:val="20"/>
    </w:rPr>
  </w:style>
  <w:style w:type="paragraph" w:styleId="HTMLPreformatted">
    <w:name w:val="HTML Preformatted"/>
    <w:basedOn w:val="Normal"/>
    <w:link w:val="HTMLPreformattedChar"/>
    <w:uiPriority w:val="99"/>
    <w:rsid w:val="00C06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mbria" w:hAnsi="Courier" w:cs="Courier"/>
    </w:rPr>
  </w:style>
  <w:style w:type="character" w:customStyle="1" w:styleId="HTMLPreformattedChar">
    <w:name w:val="HTML Preformatted Char"/>
    <w:basedOn w:val="DefaultParagraphFont"/>
    <w:link w:val="HTMLPreformatted"/>
    <w:uiPriority w:val="99"/>
    <w:rsid w:val="00C067AA"/>
    <w:rPr>
      <w:rFonts w:ascii="Courier" w:eastAsia="Cambria" w:hAnsi="Courier" w:cs="Courier"/>
      <w:sz w:val="20"/>
      <w:szCs w:val="20"/>
    </w:rPr>
  </w:style>
  <w:style w:type="paragraph" w:styleId="NormalWeb">
    <w:name w:val="Normal (Web)"/>
    <w:basedOn w:val="Normal"/>
    <w:uiPriority w:val="99"/>
    <w:unhideWhenUsed/>
    <w:rsid w:val="00C067AA"/>
    <w:rPr>
      <w:rFonts w:ascii="Times" w:eastAsia="MS Mincho" w:hAnsi="Times"/>
    </w:rPr>
  </w:style>
  <w:style w:type="character" w:styleId="Strong">
    <w:name w:val="Strong"/>
    <w:uiPriority w:val="22"/>
    <w:qFormat/>
    <w:rsid w:val="00C067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562">
      <w:bodyDiv w:val="1"/>
      <w:marLeft w:val="0"/>
      <w:marRight w:val="0"/>
      <w:marTop w:val="0"/>
      <w:marBottom w:val="0"/>
      <w:divBdr>
        <w:top w:val="none" w:sz="0" w:space="0" w:color="auto"/>
        <w:left w:val="none" w:sz="0" w:space="0" w:color="auto"/>
        <w:bottom w:val="none" w:sz="0" w:space="0" w:color="auto"/>
        <w:right w:val="none" w:sz="0" w:space="0" w:color="auto"/>
      </w:divBdr>
      <w:divsChild>
        <w:div w:id="1690374504">
          <w:marLeft w:val="0"/>
          <w:marRight w:val="0"/>
          <w:marTop w:val="0"/>
          <w:marBottom w:val="0"/>
          <w:divBdr>
            <w:top w:val="none" w:sz="0" w:space="0" w:color="auto"/>
            <w:left w:val="none" w:sz="0" w:space="0" w:color="auto"/>
            <w:bottom w:val="none" w:sz="0" w:space="0" w:color="auto"/>
            <w:right w:val="none" w:sz="0" w:space="0" w:color="auto"/>
          </w:divBdr>
        </w:div>
        <w:div w:id="1459684029">
          <w:marLeft w:val="0"/>
          <w:marRight w:val="0"/>
          <w:marTop w:val="0"/>
          <w:marBottom w:val="0"/>
          <w:divBdr>
            <w:top w:val="none" w:sz="0" w:space="0" w:color="auto"/>
            <w:left w:val="none" w:sz="0" w:space="0" w:color="auto"/>
            <w:bottom w:val="none" w:sz="0" w:space="0" w:color="auto"/>
            <w:right w:val="none" w:sz="0" w:space="0" w:color="auto"/>
          </w:divBdr>
        </w:div>
        <w:div w:id="539712299">
          <w:marLeft w:val="0"/>
          <w:marRight w:val="0"/>
          <w:marTop w:val="0"/>
          <w:marBottom w:val="0"/>
          <w:divBdr>
            <w:top w:val="none" w:sz="0" w:space="0" w:color="auto"/>
            <w:left w:val="none" w:sz="0" w:space="0" w:color="auto"/>
            <w:bottom w:val="none" w:sz="0" w:space="0" w:color="auto"/>
            <w:right w:val="none" w:sz="0" w:space="0" w:color="auto"/>
          </w:divBdr>
        </w:div>
        <w:div w:id="491874388">
          <w:marLeft w:val="0"/>
          <w:marRight w:val="0"/>
          <w:marTop w:val="0"/>
          <w:marBottom w:val="0"/>
          <w:divBdr>
            <w:top w:val="none" w:sz="0" w:space="0" w:color="auto"/>
            <w:left w:val="none" w:sz="0" w:space="0" w:color="auto"/>
            <w:bottom w:val="none" w:sz="0" w:space="0" w:color="auto"/>
            <w:right w:val="none" w:sz="0" w:space="0" w:color="auto"/>
          </w:divBdr>
        </w:div>
        <w:div w:id="20788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ccu.org/professional_development/flic/2012/Mind-the-G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xford-britishliterature.com/entry?entry=t198.e0279&amp;srn=1&amp;ssid=44747868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5916</Words>
  <Characters>29879</Characters>
  <Application>Microsoft Office Word</Application>
  <DocSecurity>0</DocSecurity>
  <Lines>524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Felch</dc:creator>
  <cp:keywords/>
  <dc:description/>
  <cp:lastModifiedBy>Susan Felch</cp:lastModifiedBy>
  <cp:revision>3</cp:revision>
  <dcterms:created xsi:type="dcterms:W3CDTF">2018-08-29T22:11:00Z</dcterms:created>
  <dcterms:modified xsi:type="dcterms:W3CDTF">2018-08-29T22:17:00Z</dcterms:modified>
</cp:coreProperties>
</file>